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AA20E" w14:textId="73DEA261" w:rsidR="00935FB6" w:rsidRPr="00F65216" w:rsidRDefault="005855A1" w:rsidP="00121A13">
      <w:pPr>
        <w:rPr>
          <w:rFonts w:asciiTheme="minorHAnsi" w:hAnsiTheme="minorHAnsi" w:cstheme="minorHAnsi"/>
          <w:b/>
          <w:bCs/>
          <w:sz w:val="23"/>
          <w:szCs w:val="23"/>
        </w:rPr>
      </w:pPr>
      <w:r w:rsidRPr="00F65216">
        <w:rPr>
          <w:rFonts w:asciiTheme="minorHAnsi" w:hAnsiTheme="minorHAnsi" w:cstheme="minorHAnsi"/>
          <w:b/>
          <w:bCs/>
          <w:sz w:val="23"/>
          <w:szCs w:val="23"/>
        </w:rPr>
        <w:t xml:space="preserve">3368-OEBB </w:t>
      </w:r>
      <w:r w:rsidR="00E55E4B" w:rsidRPr="00F65216">
        <w:rPr>
          <w:rFonts w:asciiTheme="minorHAnsi" w:hAnsiTheme="minorHAnsi" w:cstheme="minorHAnsi"/>
          <w:b/>
          <w:bCs/>
          <w:sz w:val="23"/>
          <w:szCs w:val="23"/>
        </w:rPr>
        <w:t xml:space="preserve">Entity </w:t>
      </w:r>
      <w:r w:rsidR="00211501" w:rsidRPr="00F65216">
        <w:rPr>
          <w:rFonts w:asciiTheme="minorHAnsi" w:hAnsiTheme="minorHAnsi" w:cstheme="minorHAnsi"/>
          <w:b/>
          <w:bCs/>
          <w:sz w:val="23"/>
          <w:szCs w:val="23"/>
        </w:rPr>
        <w:t>May</w:t>
      </w:r>
      <w:r w:rsidRPr="00F65216">
        <w:rPr>
          <w:rFonts w:asciiTheme="minorHAnsi" w:hAnsiTheme="minorHAnsi" w:cstheme="minorHAnsi"/>
          <w:b/>
          <w:bCs/>
          <w:sz w:val="23"/>
          <w:szCs w:val="23"/>
        </w:rPr>
        <w:t xml:space="preserve"> </w:t>
      </w:r>
      <w:r w:rsidR="00E55E4B" w:rsidRPr="00F65216">
        <w:rPr>
          <w:rFonts w:asciiTheme="minorHAnsi" w:hAnsiTheme="minorHAnsi" w:cstheme="minorHAnsi"/>
          <w:b/>
          <w:bCs/>
          <w:sz w:val="23"/>
          <w:szCs w:val="23"/>
        </w:rPr>
        <w:t>E</w:t>
      </w:r>
      <w:r w:rsidR="00B610D6" w:rsidRPr="00F65216">
        <w:rPr>
          <w:rFonts w:asciiTheme="minorHAnsi" w:hAnsiTheme="minorHAnsi" w:cstheme="minorHAnsi"/>
          <w:b/>
          <w:bCs/>
          <w:sz w:val="23"/>
          <w:szCs w:val="23"/>
        </w:rPr>
        <w:t xml:space="preserve">mail </w:t>
      </w:r>
      <w:r w:rsidR="009712EA" w:rsidRPr="00F65216">
        <w:rPr>
          <w:rFonts w:asciiTheme="minorHAnsi" w:hAnsiTheme="minorHAnsi" w:cstheme="minorHAnsi"/>
          <w:b/>
          <w:bCs/>
          <w:sz w:val="23"/>
          <w:szCs w:val="23"/>
        </w:rPr>
        <w:t xml:space="preserve">Mental Health </w:t>
      </w:r>
      <w:r w:rsidR="00F50538" w:rsidRPr="00F65216">
        <w:rPr>
          <w:rFonts w:asciiTheme="minorHAnsi" w:hAnsiTheme="minorHAnsi" w:cstheme="minorHAnsi"/>
          <w:b/>
          <w:bCs/>
          <w:sz w:val="23"/>
          <w:szCs w:val="23"/>
        </w:rPr>
        <w:t>Resources</w:t>
      </w:r>
      <w:r w:rsidRPr="00F65216">
        <w:rPr>
          <w:rFonts w:asciiTheme="minorHAnsi" w:hAnsiTheme="minorHAnsi" w:cstheme="minorHAnsi"/>
          <w:b/>
          <w:bCs/>
          <w:sz w:val="23"/>
          <w:szCs w:val="23"/>
        </w:rPr>
        <w:t xml:space="preserve"> </w:t>
      </w:r>
      <w:r w:rsidR="00B5534E" w:rsidRPr="00F65216">
        <w:rPr>
          <w:rFonts w:asciiTheme="minorHAnsi" w:hAnsiTheme="minorHAnsi" w:cstheme="minorHAnsi"/>
          <w:b/>
          <w:bCs/>
          <w:sz w:val="23"/>
          <w:szCs w:val="23"/>
          <w:highlight w:val="yellow"/>
        </w:rPr>
        <w:t>(</w:t>
      </w:r>
      <w:r w:rsidR="009F0246" w:rsidRPr="00F65216">
        <w:rPr>
          <w:rFonts w:asciiTheme="minorHAnsi" w:hAnsiTheme="minorHAnsi" w:cstheme="minorHAnsi"/>
          <w:b/>
          <w:bCs/>
          <w:sz w:val="23"/>
          <w:szCs w:val="23"/>
          <w:highlight w:val="yellow"/>
        </w:rPr>
        <w:t>M</w:t>
      </w:r>
      <w:r w:rsidR="00211501" w:rsidRPr="00F65216">
        <w:rPr>
          <w:rFonts w:asciiTheme="minorHAnsi" w:hAnsiTheme="minorHAnsi" w:cstheme="minorHAnsi"/>
          <w:b/>
          <w:bCs/>
          <w:sz w:val="23"/>
          <w:szCs w:val="23"/>
          <w:highlight w:val="yellow"/>
        </w:rPr>
        <w:t>oda</w:t>
      </w:r>
      <w:r w:rsidR="009F0246" w:rsidRPr="00F65216">
        <w:rPr>
          <w:rFonts w:asciiTheme="minorHAnsi" w:hAnsiTheme="minorHAnsi" w:cstheme="minorHAnsi"/>
          <w:b/>
          <w:bCs/>
          <w:sz w:val="23"/>
          <w:szCs w:val="23"/>
          <w:highlight w:val="yellow"/>
        </w:rPr>
        <w:t xml:space="preserve"> </w:t>
      </w:r>
      <w:r w:rsidR="00855117" w:rsidRPr="00F65216">
        <w:rPr>
          <w:rFonts w:asciiTheme="minorHAnsi" w:hAnsiTheme="minorHAnsi" w:cstheme="minorHAnsi"/>
          <w:b/>
          <w:bCs/>
          <w:sz w:val="23"/>
          <w:szCs w:val="23"/>
          <w:highlight w:val="yellow"/>
        </w:rPr>
        <w:t>+ KP</w:t>
      </w:r>
      <w:r w:rsidR="00A3312F" w:rsidRPr="00F65216">
        <w:rPr>
          <w:rFonts w:asciiTheme="minorHAnsi" w:hAnsiTheme="minorHAnsi" w:cstheme="minorHAnsi"/>
          <w:b/>
          <w:bCs/>
          <w:sz w:val="23"/>
          <w:szCs w:val="23"/>
          <w:highlight w:val="yellow"/>
        </w:rPr>
        <w:t xml:space="preserve"> version</w:t>
      </w:r>
      <w:r w:rsidR="00B5534E" w:rsidRPr="00F65216">
        <w:rPr>
          <w:rFonts w:asciiTheme="minorHAnsi" w:hAnsiTheme="minorHAnsi" w:cstheme="minorHAnsi"/>
          <w:b/>
          <w:bCs/>
          <w:sz w:val="23"/>
          <w:szCs w:val="23"/>
          <w:highlight w:val="yellow"/>
        </w:rPr>
        <w:t>)</w:t>
      </w:r>
    </w:p>
    <w:p w14:paraId="0E2BD936" w14:textId="0FACA51F" w:rsidR="00E10BB7" w:rsidRPr="00F65216" w:rsidRDefault="00BC6F47" w:rsidP="00121A13">
      <w:pPr>
        <w:rPr>
          <w:rFonts w:asciiTheme="minorHAnsi" w:hAnsiTheme="minorHAnsi" w:cstheme="minorHAnsi"/>
          <w:sz w:val="23"/>
          <w:szCs w:val="23"/>
        </w:rPr>
      </w:pPr>
      <w:r w:rsidRPr="00F65216">
        <w:rPr>
          <w:rFonts w:asciiTheme="minorHAnsi" w:hAnsiTheme="minorHAnsi" w:cstheme="minorHAnsi"/>
          <w:sz w:val="23"/>
          <w:szCs w:val="23"/>
        </w:rPr>
        <w:t xml:space="preserve">Draft: </w:t>
      </w:r>
      <w:r w:rsidR="00111A4D" w:rsidRPr="00F65216">
        <w:rPr>
          <w:rFonts w:asciiTheme="minorHAnsi" w:hAnsiTheme="minorHAnsi" w:cstheme="minorHAnsi"/>
          <w:sz w:val="23"/>
          <w:szCs w:val="23"/>
        </w:rPr>
        <w:t>v</w:t>
      </w:r>
      <w:r w:rsidR="00D1790F" w:rsidRPr="00F65216">
        <w:rPr>
          <w:rFonts w:asciiTheme="minorHAnsi" w:hAnsiTheme="minorHAnsi" w:cstheme="minorHAnsi"/>
          <w:sz w:val="23"/>
          <w:szCs w:val="23"/>
        </w:rPr>
        <w:t>2</w:t>
      </w:r>
    </w:p>
    <w:p w14:paraId="4338B0E1" w14:textId="670AF0CE" w:rsidR="00E10BB7" w:rsidRPr="00F65216" w:rsidRDefault="00E10BB7" w:rsidP="00121A13">
      <w:pPr>
        <w:rPr>
          <w:rFonts w:asciiTheme="minorHAnsi" w:hAnsiTheme="minorHAnsi" w:cstheme="minorHAnsi"/>
          <w:sz w:val="23"/>
          <w:szCs w:val="23"/>
        </w:rPr>
      </w:pPr>
      <w:r w:rsidRPr="00F65216">
        <w:rPr>
          <w:rFonts w:asciiTheme="minorHAnsi" w:hAnsiTheme="minorHAnsi" w:cstheme="minorHAnsi"/>
          <w:sz w:val="23"/>
          <w:szCs w:val="23"/>
        </w:rPr>
        <w:t>Today’s date:</w:t>
      </w:r>
      <w:r w:rsidR="00935FB6" w:rsidRPr="00F65216">
        <w:rPr>
          <w:rFonts w:asciiTheme="minorHAnsi" w:hAnsiTheme="minorHAnsi" w:cstheme="minorHAnsi"/>
          <w:sz w:val="23"/>
          <w:szCs w:val="23"/>
        </w:rPr>
        <w:t xml:space="preserve"> </w:t>
      </w:r>
      <w:r w:rsidR="00D1790F" w:rsidRPr="00F65216">
        <w:rPr>
          <w:rFonts w:asciiTheme="minorHAnsi" w:hAnsiTheme="minorHAnsi" w:cstheme="minorHAnsi"/>
          <w:sz w:val="23"/>
          <w:szCs w:val="23"/>
        </w:rPr>
        <w:t>4</w:t>
      </w:r>
      <w:r w:rsidR="00935FB6" w:rsidRPr="00F65216">
        <w:rPr>
          <w:rFonts w:asciiTheme="minorHAnsi" w:hAnsiTheme="minorHAnsi" w:cstheme="minorHAnsi"/>
          <w:sz w:val="23"/>
          <w:szCs w:val="23"/>
        </w:rPr>
        <w:t>/</w:t>
      </w:r>
      <w:r w:rsidR="00D1790F" w:rsidRPr="00F65216">
        <w:rPr>
          <w:rFonts w:asciiTheme="minorHAnsi" w:hAnsiTheme="minorHAnsi" w:cstheme="minorHAnsi"/>
          <w:sz w:val="23"/>
          <w:szCs w:val="23"/>
        </w:rPr>
        <w:t>10</w:t>
      </w:r>
      <w:r w:rsidR="00935FB6" w:rsidRPr="00F65216">
        <w:rPr>
          <w:rFonts w:asciiTheme="minorHAnsi" w:hAnsiTheme="minorHAnsi" w:cstheme="minorHAnsi"/>
          <w:sz w:val="23"/>
          <w:szCs w:val="23"/>
        </w:rPr>
        <w:t>/2</w:t>
      </w:r>
      <w:r w:rsidR="00211501" w:rsidRPr="00F65216">
        <w:rPr>
          <w:rFonts w:asciiTheme="minorHAnsi" w:hAnsiTheme="minorHAnsi" w:cstheme="minorHAnsi"/>
          <w:sz w:val="23"/>
          <w:szCs w:val="23"/>
        </w:rPr>
        <w:t>6</w:t>
      </w:r>
    </w:p>
    <w:p w14:paraId="53009F3A" w14:textId="08A22BF4" w:rsidR="00E10BB7" w:rsidRPr="00F65216" w:rsidRDefault="00E10BB7" w:rsidP="00121A13">
      <w:pPr>
        <w:rPr>
          <w:rFonts w:asciiTheme="minorHAnsi" w:hAnsiTheme="minorHAnsi" w:cstheme="minorHAnsi"/>
          <w:sz w:val="23"/>
          <w:szCs w:val="23"/>
        </w:rPr>
      </w:pPr>
      <w:r w:rsidRPr="00F65216">
        <w:rPr>
          <w:rFonts w:asciiTheme="minorHAnsi" w:hAnsiTheme="minorHAnsi" w:cstheme="minorHAnsi"/>
          <w:sz w:val="23"/>
          <w:szCs w:val="23"/>
        </w:rPr>
        <w:t xml:space="preserve">Audience: </w:t>
      </w:r>
      <w:r w:rsidR="0069765E" w:rsidRPr="00F65216">
        <w:rPr>
          <w:rFonts w:asciiTheme="minorHAnsi" w:hAnsiTheme="minorHAnsi" w:cstheme="minorHAnsi"/>
          <w:sz w:val="23"/>
          <w:szCs w:val="23"/>
        </w:rPr>
        <w:t xml:space="preserve">OEBB </w:t>
      </w:r>
      <w:r w:rsidR="005855A1" w:rsidRPr="00F65216">
        <w:rPr>
          <w:rFonts w:asciiTheme="minorHAnsi" w:hAnsiTheme="minorHAnsi" w:cstheme="minorHAnsi"/>
          <w:sz w:val="23"/>
          <w:szCs w:val="23"/>
        </w:rPr>
        <w:t>Entity/Members</w:t>
      </w:r>
    </w:p>
    <w:p w14:paraId="4E2A7D10" w14:textId="0F0F8BC1" w:rsidR="00A7410C" w:rsidRPr="00F65216" w:rsidRDefault="00E10BB7" w:rsidP="00121A13">
      <w:pPr>
        <w:spacing w:after="120"/>
        <w:rPr>
          <w:rFonts w:asciiTheme="minorHAnsi" w:hAnsiTheme="minorHAnsi" w:cstheme="minorHAnsi"/>
          <w:sz w:val="23"/>
          <w:szCs w:val="23"/>
        </w:rPr>
      </w:pPr>
      <w:r w:rsidRPr="00F65216">
        <w:rPr>
          <w:rFonts w:asciiTheme="minorHAnsi" w:hAnsiTheme="minorHAnsi" w:cstheme="minorHAnsi"/>
          <w:sz w:val="23"/>
          <w:szCs w:val="23"/>
        </w:rPr>
        <w:t xml:space="preserve">Writer: </w:t>
      </w:r>
      <w:r w:rsidR="00935FB6" w:rsidRPr="00F65216">
        <w:rPr>
          <w:rFonts w:asciiTheme="minorHAnsi" w:hAnsiTheme="minorHAnsi" w:cstheme="minorHAnsi"/>
          <w:sz w:val="23"/>
          <w:szCs w:val="23"/>
        </w:rPr>
        <w:t>Stan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5"/>
        <w:gridCol w:w="7645"/>
      </w:tblGrid>
      <w:tr w:rsidR="00F65216" w:rsidRPr="00F65216" w14:paraId="6F54DD84" w14:textId="77777777" w:rsidTr="0077205C">
        <w:tc>
          <w:tcPr>
            <w:tcW w:w="1705" w:type="dxa"/>
            <w:shd w:val="clear" w:color="auto" w:fill="F2F2F2" w:themeFill="background1" w:themeFillShade="F2"/>
          </w:tcPr>
          <w:p w14:paraId="5E6AC028" w14:textId="10DA3108" w:rsidR="00B74C94" w:rsidRPr="00F65216" w:rsidRDefault="00767E63" w:rsidP="00121A13">
            <w:pPr>
              <w:rPr>
                <w:rFonts w:asciiTheme="minorHAnsi" w:hAnsiTheme="minorHAnsi" w:cstheme="minorHAnsi"/>
                <w:b/>
                <w:sz w:val="23"/>
                <w:szCs w:val="23"/>
              </w:rPr>
            </w:pPr>
            <w:r w:rsidRPr="00F65216">
              <w:rPr>
                <w:rFonts w:asciiTheme="minorHAnsi" w:hAnsiTheme="minorHAnsi" w:cstheme="minorHAnsi"/>
                <w:b/>
                <w:sz w:val="23"/>
                <w:szCs w:val="23"/>
              </w:rPr>
              <w:t>P</w:t>
            </w:r>
            <w:r w:rsidR="00B74C94" w:rsidRPr="00F65216">
              <w:rPr>
                <w:rFonts w:asciiTheme="minorHAnsi" w:hAnsiTheme="minorHAnsi" w:cstheme="minorHAnsi"/>
                <w:b/>
                <w:sz w:val="23"/>
                <w:szCs w:val="23"/>
              </w:rPr>
              <w:t>roduct</w:t>
            </w:r>
          </w:p>
        </w:tc>
        <w:tc>
          <w:tcPr>
            <w:tcW w:w="7645" w:type="dxa"/>
            <w:shd w:val="clear" w:color="auto" w:fill="F2F2F2" w:themeFill="background1" w:themeFillShade="F2"/>
          </w:tcPr>
          <w:p w14:paraId="405A9D64" w14:textId="105B963D" w:rsidR="007978F7" w:rsidRPr="00F65216" w:rsidRDefault="00B610D6" w:rsidP="00121A13">
            <w:pPr>
              <w:rPr>
                <w:rFonts w:asciiTheme="minorHAnsi" w:hAnsiTheme="minorHAnsi" w:cstheme="minorHAnsi"/>
                <w:sz w:val="23"/>
                <w:szCs w:val="23"/>
              </w:rPr>
            </w:pPr>
            <w:r w:rsidRPr="00F65216">
              <w:rPr>
                <w:rFonts w:asciiTheme="minorHAnsi" w:hAnsiTheme="minorHAnsi" w:cstheme="minorHAnsi"/>
                <w:sz w:val="23"/>
                <w:szCs w:val="23"/>
              </w:rPr>
              <w:t xml:space="preserve">OEBB </w:t>
            </w:r>
            <w:r w:rsidR="00EE2A31" w:rsidRPr="00F65216">
              <w:rPr>
                <w:rFonts w:asciiTheme="minorHAnsi" w:hAnsiTheme="minorHAnsi" w:cstheme="minorHAnsi"/>
                <w:sz w:val="23"/>
                <w:szCs w:val="23"/>
              </w:rPr>
              <w:t>entity/</w:t>
            </w:r>
            <w:r w:rsidRPr="00F65216">
              <w:rPr>
                <w:rFonts w:asciiTheme="minorHAnsi" w:hAnsiTheme="minorHAnsi" w:cstheme="minorHAnsi"/>
                <w:sz w:val="23"/>
                <w:szCs w:val="23"/>
              </w:rPr>
              <w:t>member</w:t>
            </w:r>
            <w:r w:rsidR="00A0795B" w:rsidRPr="00F65216">
              <w:rPr>
                <w:rFonts w:asciiTheme="minorHAnsi" w:hAnsiTheme="minorHAnsi" w:cstheme="minorHAnsi"/>
                <w:sz w:val="23"/>
                <w:szCs w:val="23"/>
              </w:rPr>
              <w:t xml:space="preserve"> e</w:t>
            </w:r>
            <w:r w:rsidR="00935FB6" w:rsidRPr="00F65216">
              <w:rPr>
                <w:rFonts w:asciiTheme="minorHAnsi" w:hAnsiTheme="minorHAnsi" w:cstheme="minorHAnsi"/>
                <w:sz w:val="23"/>
                <w:szCs w:val="23"/>
              </w:rPr>
              <w:t>mail</w:t>
            </w:r>
          </w:p>
        </w:tc>
      </w:tr>
      <w:tr w:rsidR="0024590C" w:rsidRPr="001149D8" w14:paraId="7D114AFA" w14:textId="77777777" w:rsidTr="0033536B">
        <w:trPr>
          <w:trHeight w:val="242"/>
        </w:trPr>
        <w:tc>
          <w:tcPr>
            <w:tcW w:w="1705" w:type="dxa"/>
          </w:tcPr>
          <w:p w14:paraId="25C30924" w14:textId="6AD33CA1" w:rsidR="001712B9" w:rsidRPr="00F65216" w:rsidRDefault="00A0795B" w:rsidP="00121A13">
            <w:pPr>
              <w:rPr>
                <w:rFonts w:asciiTheme="minorHAnsi" w:hAnsiTheme="minorHAnsi" w:cstheme="minorHAnsi"/>
                <w:b/>
                <w:bCs/>
                <w:sz w:val="23"/>
                <w:szCs w:val="23"/>
              </w:rPr>
            </w:pPr>
            <w:r w:rsidRPr="00F65216">
              <w:rPr>
                <w:rFonts w:asciiTheme="minorHAnsi" w:hAnsiTheme="minorHAnsi" w:cstheme="minorHAnsi"/>
                <w:b/>
                <w:bCs/>
                <w:sz w:val="23"/>
                <w:szCs w:val="23"/>
              </w:rPr>
              <w:t>Subject line</w:t>
            </w:r>
          </w:p>
        </w:tc>
        <w:tc>
          <w:tcPr>
            <w:tcW w:w="7645" w:type="dxa"/>
          </w:tcPr>
          <w:p w14:paraId="46426B0A" w14:textId="484DB5BD" w:rsidR="00DD53E1" w:rsidRPr="00F65216" w:rsidRDefault="00FC3687" w:rsidP="00121A13">
            <w:pPr>
              <w:rPr>
                <w:rFonts w:asciiTheme="minorHAnsi" w:hAnsiTheme="minorHAnsi" w:cstheme="minorHAnsi"/>
                <w:sz w:val="23"/>
                <w:szCs w:val="23"/>
                <w:lang w:val="es-419"/>
              </w:rPr>
            </w:pPr>
            <w:bookmarkStart w:id="0" w:name="_Hlk165903619"/>
            <w:r w:rsidRPr="00F65216">
              <w:rPr>
                <w:rFonts w:asciiTheme="minorHAnsi" w:hAnsiTheme="minorHAnsi" w:cstheme="minorHAnsi"/>
                <w:sz w:val="23"/>
                <w:szCs w:val="23"/>
                <w:lang w:val="es-419"/>
              </w:rPr>
              <w:t xml:space="preserve">Logre un equilibrio </w:t>
            </w:r>
            <w:bookmarkEnd w:id="0"/>
            <w:r w:rsidR="00A10E5C" w:rsidRPr="00F65216">
              <w:rPr>
                <w:rFonts w:asciiTheme="minorHAnsi" w:hAnsiTheme="minorHAnsi" w:cstheme="minorHAnsi"/>
                <w:sz w:val="23"/>
                <w:szCs w:val="23"/>
                <w:lang w:val="es-419"/>
              </w:rPr>
              <w:t>con sus beneficios de salud mental</w:t>
            </w:r>
          </w:p>
        </w:tc>
      </w:tr>
      <w:tr w:rsidR="003E1999" w:rsidRPr="00121A13" w14:paraId="71135F91" w14:textId="77777777" w:rsidTr="0033536B">
        <w:trPr>
          <w:trHeight w:val="242"/>
        </w:trPr>
        <w:tc>
          <w:tcPr>
            <w:tcW w:w="1705" w:type="dxa"/>
          </w:tcPr>
          <w:p w14:paraId="10811E6D" w14:textId="04DB4524" w:rsidR="003E1999" w:rsidRPr="00F65216" w:rsidRDefault="003E1999" w:rsidP="00121A13">
            <w:pPr>
              <w:rPr>
                <w:rFonts w:asciiTheme="minorHAnsi" w:hAnsiTheme="minorHAnsi" w:cstheme="minorHAnsi"/>
                <w:b/>
                <w:bCs/>
                <w:sz w:val="23"/>
                <w:szCs w:val="23"/>
              </w:rPr>
            </w:pPr>
            <w:r w:rsidRPr="00F65216">
              <w:rPr>
                <w:rFonts w:asciiTheme="minorHAnsi" w:hAnsiTheme="minorHAnsi" w:cstheme="minorHAnsi"/>
                <w:b/>
                <w:bCs/>
                <w:sz w:val="23"/>
                <w:szCs w:val="23"/>
              </w:rPr>
              <w:t>Logos</w:t>
            </w:r>
          </w:p>
        </w:tc>
        <w:tc>
          <w:tcPr>
            <w:tcW w:w="7645" w:type="dxa"/>
          </w:tcPr>
          <w:p w14:paraId="44790075" w14:textId="48E62592" w:rsidR="003E1999" w:rsidRPr="00F65216" w:rsidRDefault="003E1999" w:rsidP="00121A13">
            <w:pPr>
              <w:ind w:right="250"/>
              <w:rPr>
                <w:rFonts w:asciiTheme="minorHAnsi" w:hAnsiTheme="minorHAnsi" w:cstheme="minorHAnsi"/>
                <w:sz w:val="23"/>
                <w:szCs w:val="23"/>
              </w:rPr>
            </w:pPr>
            <w:r w:rsidRPr="00F65216">
              <w:rPr>
                <w:rFonts w:asciiTheme="minorHAnsi" w:hAnsiTheme="minorHAnsi" w:cstheme="minorHAnsi"/>
                <w:sz w:val="23"/>
                <w:szCs w:val="23"/>
              </w:rPr>
              <w:t>Moda Health, OEBB</w:t>
            </w:r>
            <w:r w:rsidR="00817459" w:rsidRPr="00F65216">
              <w:rPr>
                <w:rFonts w:asciiTheme="minorHAnsi" w:hAnsiTheme="minorHAnsi" w:cstheme="minorHAnsi"/>
                <w:sz w:val="23"/>
                <w:szCs w:val="23"/>
              </w:rPr>
              <w:t xml:space="preserve">, Kaiser Permanente </w:t>
            </w:r>
          </w:p>
        </w:tc>
      </w:tr>
      <w:tr w:rsidR="003E1999" w:rsidRPr="00121A13" w14:paraId="496DB27F" w14:textId="77777777" w:rsidTr="0033536B">
        <w:trPr>
          <w:trHeight w:val="242"/>
        </w:trPr>
        <w:tc>
          <w:tcPr>
            <w:tcW w:w="1705" w:type="dxa"/>
          </w:tcPr>
          <w:p w14:paraId="3D375C27" w14:textId="4FC3B9FF" w:rsidR="003E1999" w:rsidRPr="00F65216" w:rsidRDefault="003E1999" w:rsidP="00121A13">
            <w:pPr>
              <w:rPr>
                <w:rFonts w:asciiTheme="minorHAnsi" w:hAnsiTheme="minorHAnsi" w:cstheme="minorHAnsi"/>
                <w:b/>
                <w:bCs/>
                <w:sz w:val="23"/>
                <w:szCs w:val="23"/>
              </w:rPr>
            </w:pPr>
            <w:r w:rsidRPr="00F65216">
              <w:rPr>
                <w:rFonts w:asciiTheme="minorHAnsi" w:hAnsiTheme="minorHAnsi" w:cstheme="minorHAnsi"/>
                <w:b/>
                <w:bCs/>
                <w:sz w:val="23"/>
                <w:szCs w:val="23"/>
              </w:rPr>
              <w:t>Image</w:t>
            </w:r>
            <w:r w:rsidR="00F5522D" w:rsidRPr="00F65216">
              <w:rPr>
                <w:rFonts w:asciiTheme="minorHAnsi" w:hAnsiTheme="minorHAnsi" w:cstheme="minorHAnsi"/>
                <w:b/>
                <w:bCs/>
                <w:sz w:val="23"/>
                <w:szCs w:val="23"/>
              </w:rPr>
              <w:t>(s)</w:t>
            </w:r>
          </w:p>
        </w:tc>
        <w:tc>
          <w:tcPr>
            <w:tcW w:w="7645" w:type="dxa"/>
          </w:tcPr>
          <w:p w14:paraId="0FD715D8" w14:textId="1CF91BD6" w:rsidR="003E1999" w:rsidRPr="00F65216" w:rsidRDefault="003E1999" w:rsidP="00121A13">
            <w:pPr>
              <w:ind w:right="250"/>
              <w:rPr>
                <w:rFonts w:asciiTheme="minorHAnsi" w:hAnsiTheme="minorHAnsi" w:cstheme="minorHAnsi"/>
                <w:sz w:val="23"/>
                <w:szCs w:val="23"/>
              </w:rPr>
            </w:pPr>
            <w:r w:rsidRPr="00F65216">
              <w:rPr>
                <w:rFonts w:asciiTheme="minorHAnsi" w:hAnsiTheme="minorHAnsi" w:cstheme="minorHAnsi"/>
                <w:sz w:val="23"/>
                <w:szCs w:val="23"/>
              </w:rPr>
              <w:t>TBD</w:t>
            </w:r>
          </w:p>
        </w:tc>
      </w:tr>
      <w:tr w:rsidR="005855A1" w:rsidRPr="001149D8" w14:paraId="4CEC4B0F" w14:textId="77777777" w:rsidTr="0033536B">
        <w:trPr>
          <w:trHeight w:val="242"/>
        </w:trPr>
        <w:tc>
          <w:tcPr>
            <w:tcW w:w="1705" w:type="dxa"/>
          </w:tcPr>
          <w:p w14:paraId="58352848" w14:textId="245EBD24" w:rsidR="005855A1" w:rsidRPr="00F65216" w:rsidRDefault="005855A1" w:rsidP="00121A13">
            <w:pPr>
              <w:rPr>
                <w:rFonts w:asciiTheme="minorHAnsi" w:hAnsiTheme="minorHAnsi" w:cstheme="minorHAnsi"/>
                <w:b/>
                <w:bCs/>
                <w:sz w:val="23"/>
                <w:szCs w:val="23"/>
              </w:rPr>
            </w:pPr>
            <w:r w:rsidRPr="00F65216">
              <w:rPr>
                <w:rFonts w:asciiTheme="minorHAnsi" w:hAnsiTheme="minorHAnsi" w:cstheme="minorHAnsi"/>
                <w:b/>
                <w:bCs/>
                <w:sz w:val="23"/>
                <w:szCs w:val="23"/>
              </w:rPr>
              <w:t>Headline</w:t>
            </w:r>
          </w:p>
        </w:tc>
        <w:tc>
          <w:tcPr>
            <w:tcW w:w="7645" w:type="dxa"/>
          </w:tcPr>
          <w:p w14:paraId="0A5729D3" w14:textId="590A183C" w:rsidR="005855A1" w:rsidRPr="00F65216" w:rsidRDefault="00A10E5C" w:rsidP="00A10E5C">
            <w:pPr>
              <w:ind w:right="160"/>
              <w:rPr>
                <w:rFonts w:asciiTheme="minorHAnsi" w:hAnsiTheme="minorHAnsi" w:cstheme="minorHAnsi"/>
                <w:b/>
                <w:bCs/>
                <w:sz w:val="28"/>
                <w:szCs w:val="28"/>
                <w:lang w:val="es-419"/>
              </w:rPr>
            </w:pPr>
            <w:r w:rsidRPr="00F65216">
              <w:rPr>
                <w:rFonts w:asciiTheme="minorHAnsi" w:hAnsiTheme="minorHAnsi" w:cstheme="minorHAnsi"/>
                <w:b/>
                <w:bCs/>
                <w:sz w:val="28"/>
                <w:szCs w:val="28"/>
                <w:lang w:val="es-419"/>
              </w:rPr>
              <w:t>¡Obtenga recursos y apoyo para la salud mental hoy mismo!</w:t>
            </w:r>
          </w:p>
        </w:tc>
      </w:tr>
      <w:tr w:rsidR="0024590C" w:rsidRPr="001149D8" w14:paraId="20324E85" w14:textId="77777777" w:rsidTr="0077205C">
        <w:trPr>
          <w:trHeight w:val="629"/>
        </w:trPr>
        <w:tc>
          <w:tcPr>
            <w:tcW w:w="1705" w:type="dxa"/>
          </w:tcPr>
          <w:p w14:paraId="1B764BB0" w14:textId="77777777" w:rsidR="00533932" w:rsidRPr="00F65216" w:rsidRDefault="0024590C" w:rsidP="00121A13">
            <w:pPr>
              <w:rPr>
                <w:rFonts w:asciiTheme="minorHAnsi" w:hAnsiTheme="minorHAnsi" w:cstheme="minorHAnsi"/>
                <w:b/>
                <w:sz w:val="23"/>
                <w:szCs w:val="23"/>
              </w:rPr>
            </w:pPr>
            <w:r w:rsidRPr="00F65216">
              <w:rPr>
                <w:rFonts w:asciiTheme="minorHAnsi" w:hAnsiTheme="minorHAnsi" w:cstheme="minorHAnsi"/>
                <w:b/>
                <w:sz w:val="23"/>
                <w:szCs w:val="23"/>
              </w:rPr>
              <w:t>Body</w:t>
            </w:r>
            <w:r w:rsidR="00B74C94" w:rsidRPr="00F65216">
              <w:rPr>
                <w:rFonts w:asciiTheme="minorHAnsi" w:hAnsiTheme="minorHAnsi" w:cstheme="minorHAnsi"/>
                <w:b/>
                <w:sz w:val="23"/>
                <w:szCs w:val="23"/>
              </w:rPr>
              <w:t xml:space="preserve"> copy</w:t>
            </w:r>
          </w:p>
        </w:tc>
        <w:tc>
          <w:tcPr>
            <w:tcW w:w="7645" w:type="dxa"/>
          </w:tcPr>
          <w:p w14:paraId="38074BFB" w14:textId="55B0502A" w:rsidR="005F2F66" w:rsidRPr="00F65216" w:rsidRDefault="005F2F66" w:rsidP="005F2F66">
            <w:pPr>
              <w:pStyle w:val="NormalWeb"/>
              <w:shd w:val="clear" w:color="auto" w:fill="FFFFFF"/>
              <w:spacing w:before="0" w:beforeAutospacing="0" w:after="0" w:afterAutospacing="0"/>
              <w:ind w:right="73"/>
              <w:rPr>
                <w:rFonts w:asciiTheme="minorHAnsi" w:hAnsiTheme="minorHAnsi" w:cstheme="minorHAnsi"/>
                <w:color w:val="000000"/>
                <w:sz w:val="23"/>
                <w:szCs w:val="23"/>
                <w:lang w:val="es-419"/>
              </w:rPr>
            </w:pPr>
            <w:r w:rsidRPr="00F65216">
              <w:rPr>
                <w:rFonts w:asciiTheme="minorHAnsi" w:hAnsiTheme="minorHAnsi" w:cstheme="minorHAnsi"/>
                <w:color w:val="000000"/>
                <w:sz w:val="23"/>
                <w:szCs w:val="23"/>
                <w:lang w:val="es-419"/>
              </w:rPr>
              <w:t>La salud física y mental van de la mano. Cuando uno no se encuentra bien, a menudo eso puede afectar al otro. El estrés, la preocupación y otras cuestiones pueden dificultarlo todo, pero no tiene que afrontarlos solo.</w:t>
            </w:r>
          </w:p>
          <w:p w14:paraId="6E6C1B52" w14:textId="77777777" w:rsidR="005F2F66" w:rsidRPr="00F65216" w:rsidRDefault="005F2F66" w:rsidP="005F2F66">
            <w:pPr>
              <w:pStyle w:val="NormalWeb"/>
              <w:shd w:val="clear" w:color="auto" w:fill="FFFFFF"/>
              <w:spacing w:before="0" w:beforeAutospacing="0" w:after="0" w:afterAutospacing="0"/>
              <w:ind w:right="73"/>
              <w:rPr>
                <w:rFonts w:asciiTheme="minorHAnsi" w:hAnsiTheme="minorHAnsi" w:cstheme="minorHAnsi"/>
                <w:color w:val="000000"/>
                <w:sz w:val="23"/>
                <w:szCs w:val="23"/>
                <w:lang w:val="es-419"/>
              </w:rPr>
            </w:pPr>
          </w:p>
          <w:p w14:paraId="24BD0F9C" w14:textId="59A61A21" w:rsidR="005F2F66" w:rsidRPr="00F65216" w:rsidRDefault="00211501" w:rsidP="00121A13">
            <w:pPr>
              <w:pStyle w:val="NormalWeb"/>
              <w:shd w:val="clear" w:color="auto" w:fill="FFFFFF"/>
              <w:spacing w:before="0" w:beforeAutospacing="0" w:after="0" w:afterAutospacing="0"/>
              <w:ind w:right="73"/>
              <w:rPr>
                <w:rFonts w:asciiTheme="minorHAnsi" w:hAnsiTheme="minorHAnsi" w:cstheme="minorHAnsi"/>
                <w:color w:val="000000"/>
                <w:sz w:val="23"/>
                <w:szCs w:val="23"/>
                <w:lang w:val="es-419"/>
              </w:rPr>
            </w:pPr>
            <w:r w:rsidRPr="00F65216">
              <w:rPr>
                <w:rFonts w:asciiTheme="minorHAnsi" w:hAnsiTheme="minorHAnsi" w:cstheme="minorHAnsi"/>
                <w:color w:val="000000"/>
                <w:sz w:val="23"/>
                <w:szCs w:val="23"/>
                <w:lang w:val="es-419"/>
              </w:rPr>
              <w:t>Su plan de salud le brinda acceso a recursos de salud mental y conductual que están a su disposición para brindarle apoyo y ayudarle a sentirse lo mejor posible.</w:t>
            </w:r>
          </w:p>
          <w:p w14:paraId="6C5B83FC" w14:textId="77777777" w:rsidR="007307D1" w:rsidRPr="00F65216" w:rsidRDefault="007307D1" w:rsidP="00121A13">
            <w:pPr>
              <w:pStyle w:val="NormalWeb"/>
              <w:shd w:val="clear" w:color="auto" w:fill="FFFFFF"/>
              <w:spacing w:before="0" w:beforeAutospacing="0" w:after="0" w:afterAutospacing="0"/>
              <w:ind w:right="73"/>
              <w:rPr>
                <w:rFonts w:asciiTheme="minorHAnsi" w:hAnsiTheme="minorHAnsi" w:cstheme="minorHAnsi"/>
                <w:color w:val="000000"/>
                <w:sz w:val="23"/>
                <w:szCs w:val="23"/>
                <w:lang w:val="es-419"/>
              </w:rPr>
            </w:pPr>
          </w:p>
          <w:p w14:paraId="45AF2768" w14:textId="521FD85B" w:rsidR="007E6A58" w:rsidRPr="00F65216" w:rsidRDefault="007E6A58" w:rsidP="00054435">
            <w:pPr>
              <w:pStyle w:val="NormalWeb"/>
              <w:shd w:val="clear" w:color="auto" w:fill="FFFFFF"/>
              <w:spacing w:before="0" w:beforeAutospacing="0" w:after="0" w:afterAutospacing="0"/>
              <w:ind w:right="72"/>
              <w:rPr>
                <w:rFonts w:asciiTheme="minorHAnsi" w:hAnsiTheme="minorHAnsi" w:cstheme="minorHAnsi"/>
                <w:b/>
                <w:bCs/>
                <w:color w:val="000000"/>
                <w:lang w:val="es-419"/>
              </w:rPr>
            </w:pPr>
            <w:r w:rsidRPr="00F65216">
              <w:rPr>
                <w:rFonts w:asciiTheme="minorHAnsi" w:hAnsiTheme="minorHAnsi" w:cstheme="minorHAnsi"/>
                <w:b/>
                <w:bCs/>
                <w:color w:val="000000"/>
                <w:lang w:val="es-419"/>
              </w:rPr>
              <w:t>&lt;h2&gt;Apoyo que se adapta a su vida&lt;/h2&gt;</w:t>
            </w:r>
          </w:p>
          <w:p w14:paraId="492B5F48" w14:textId="4D2022BD" w:rsidR="00121A13" w:rsidRPr="00F65216" w:rsidRDefault="00054435" w:rsidP="00121A13">
            <w:pPr>
              <w:pStyle w:val="NormalWeb"/>
              <w:shd w:val="clear" w:color="auto" w:fill="FFFFFF"/>
              <w:spacing w:before="0" w:beforeAutospacing="0" w:after="0" w:afterAutospacing="0"/>
              <w:ind w:right="73"/>
              <w:rPr>
                <w:rFonts w:asciiTheme="minorHAnsi" w:hAnsiTheme="minorHAnsi" w:cstheme="minorHAnsi"/>
                <w:color w:val="000000"/>
                <w:sz w:val="23"/>
                <w:szCs w:val="23"/>
                <w:lang w:val="es-419"/>
              </w:rPr>
            </w:pPr>
            <w:r w:rsidRPr="00F65216">
              <w:rPr>
                <w:rFonts w:asciiTheme="minorHAnsi" w:hAnsiTheme="minorHAnsi" w:cstheme="minorHAnsi"/>
                <w:color w:val="000000"/>
                <w:sz w:val="23"/>
                <w:szCs w:val="23"/>
                <w:lang w:val="es-419"/>
              </w:rPr>
              <w:t xml:space="preserve">Como miembro de Moda Health, tiene varias opciones. Nuestro programa </w:t>
            </w:r>
            <w:proofErr w:type="spellStart"/>
            <w:r w:rsidRPr="00F65216">
              <w:rPr>
                <w:rFonts w:asciiTheme="minorHAnsi" w:hAnsiTheme="minorHAnsi" w:cstheme="minorHAnsi"/>
                <w:color w:val="000000"/>
                <w:sz w:val="23"/>
                <w:szCs w:val="23"/>
                <w:lang w:val="es-419"/>
              </w:rPr>
              <w:t>Behavioral</w:t>
            </w:r>
            <w:proofErr w:type="spellEnd"/>
            <w:r w:rsidRPr="00F65216">
              <w:rPr>
                <w:rFonts w:asciiTheme="minorHAnsi" w:hAnsiTheme="minorHAnsi" w:cstheme="minorHAnsi"/>
                <w:color w:val="000000"/>
                <w:sz w:val="23"/>
                <w:szCs w:val="23"/>
                <w:lang w:val="es-419"/>
              </w:rPr>
              <w:t> Health 360 le ofrece distintas formas de obtener ayuda en lo que respecta a salud mental. Ya sea que busque la guía personalizada de un asesor de salud conductual o la privacidad de una evaluación autoguiada, Moda lo ayuda a encontrar el apoyo adecuado.</w:t>
            </w:r>
          </w:p>
          <w:p w14:paraId="58D016D6" w14:textId="77777777" w:rsidR="00F50538" w:rsidRPr="00F65216" w:rsidRDefault="00F50538" w:rsidP="00121A13">
            <w:pPr>
              <w:pStyle w:val="NormalWeb"/>
              <w:shd w:val="clear" w:color="auto" w:fill="FFFFFF"/>
              <w:spacing w:before="0" w:beforeAutospacing="0" w:after="0" w:afterAutospacing="0"/>
              <w:ind w:right="73"/>
              <w:rPr>
                <w:rFonts w:asciiTheme="minorHAnsi" w:hAnsiTheme="minorHAnsi" w:cstheme="minorHAnsi"/>
                <w:color w:val="000000"/>
                <w:sz w:val="23"/>
                <w:szCs w:val="23"/>
                <w:lang w:val="es-419"/>
              </w:rPr>
            </w:pPr>
          </w:p>
          <w:p w14:paraId="54CF301F" w14:textId="4F420175" w:rsidR="00780B5F" w:rsidRPr="00F65216" w:rsidRDefault="00F50538" w:rsidP="00A10E5C">
            <w:pPr>
              <w:pStyle w:val="NormalWeb"/>
              <w:shd w:val="clear" w:color="auto" w:fill="FFFFFF"/>
              <w:spacing w:before="0" w:beforeAutospacing="0" w:after="0" w:afterAutospacing="0"/>
              <w:ind w:left="434" w:right="73"/>
              <w:rPr>
                <w:rFonts w:asciiTheme="minorHAnsi" w:hAnsiTheme="minorHAnsi" w:cstheme="minorHAnsi"/>
                <w:color w:val="000000"/>
                <w:sz w:val="23"/>
                <w:szCs w:val="23"/>
                <w:lang w:val="es-419"/>
              </w:rPr>
            </w:pPr>
            <w:r w:rsidRPr="00F65216">
              <w:rPr>
                <w:rFonts w:asciiTheme="minorHAnsi" w:hAnsiTheme="minorHAnsi" w:cstheme="minorHAnsi"/>
                <w:b/>
                <w:bCs/>
                <w:color w:val="000000"/>
                <w:sz w:val="23"/>
                <w:szCs w:val="23"/>
                <w:lang w:val="es-419"/>
              </w:rPr>
              <w:t>Asesores de salud conductual</w:t>
            </w:r>
          </w:p>
          <w:p w14:paraId="2B76038F" w14:textId="1B217BAC" w:rsidR="00780B5F" w:rsidRPr="00F65216" w:rsidRDefault="00182AC9" w:rsidP="00054435">
            <w:pPr>
              <w:pStyle w:val="NormalWeb"/>
              <w:shd w:val="clear" w:color="auto" w:fill="FFFFFF"/>
              <w:spacing w:before="0" w:beforeAutospacing="0" w:after="120" w:afterAutospacing="0"/>
              <w:ind w:left="432" w:right="72"/>
              <w:rPr>
                <w:rFonts w:asciiTheme="minorHAnsi" w:hAnsiTheme="minorHAnsi" w:cstheme="minorHAnsi"/>
                <w:color w:val="000000"/>
                <w:sz w:val="23"/>
                <w:szCs w:val="23"/>
                <w:lang w:val="es-419"/>
              </w:rPr>
            </w:pPr>
            <w:r w:rsidRPr="00F65216">
              <w:rPr>
                <w:rFonts w:asciiTheme="minorHAnsi" w:hAnsiTheme="minorHAnsi" w:cstheme="minorHAnsi"/>
                <w:color w:val="000000"/>
                <w:sz w:val="23"/>
                <w:szCs w:val="23"/>
                <w:lang w:val="es-419"/>
              </w:rPr>
              <w:t>¿Está buscando recursos de salud mental pero no sabe dónde comenzar? Nuestros asesores de salud conductual están listos para brindarle de manera directa todos los recursos, la atención y el apoyo que necesita para su bienestar mental.</w:t>
            </w:r>
          </w:p>
          <w:p w14:paraId="03B25663" w14:textId="2A5CED44" w:rsidR="00EA5E9C" w:rsidRPr="00F65216" w:rsidRDefault="00780B5F" w:rsidP="00A10E5C">
            <w:pPr>
              <w:pStyle w:val="NormalWeb"/>
              <w:shd w:val="clear" w:color="auto" w:fill="FFFFFF"/>
              <w:spacing w:before="0" w:beforeAutospacing="0" w:after="0" w:afterAutospacing="0"/>
              <w:ind w:left="434" w:right="73"/>
              <w:rPr>
                <w:rFonts w:asciiTheme="minorHAnsi" w:hAnsiTheme="minorHAnsi" w:cstheme="minorHAnsi"/>
                <w:i/>
                <w:iCs/>
                <w:color w:val="000000"/>
                <w:sz w:val="23"/>
                <w:szCs w:val="23"/>
                <w:lang w:val="es-419"/>
              </w:rPr>
            </w:pPr>
            <w:hyperlink r:id="rId10" w:tgtFrame="_blank" w:history="1">
              <w:r w:rsidRPr="00F65216">
                <w:rPr>
                  <w:rStyle w:val="Hyperlink"/>
                  <w:rFonts w:asciiTheme="minorHAnsi" w:hAnsiTheme="minorHAnsi" w:cstheme="minorHAnsi"/>
                  <w:sz w:val="23"/>
                  <w:szCs w:val="23"/>
                  <w:lang w:val="es-419"/>
                </w:rPr>
                <w:t>Salud conductual</w:t>
              </w:r>
            </w:hyperlink>
            <w:r w:rsidRPr="00F65216">
              <w:rPr>
                <w:rFonts w:asciiTheme="minorHAnsi" w:hAnsiTheme="minorHAnsi" w:cstheme="minorHAnsi"/>
                <w:i/>
                <w:iCs/>
                <w:color w:val="000000"/>
                <w:sz w:val="23"/>
                <w:szCs w:val="23"/>
                <w:lang w:val="es-419"/>
              </w:rPr>
              <w:t xml:space="preserve"> [</w:t>
            </w:r>
            <w:proofErr w:type="spellStart"/>
            <w:r w:rsidRPr="00F65216">
              <w:rPr>
                <w:rFonts w:asciiTheme="minorHAnsi" w:hAnsiTheme="minorHAnsi" w:cstheme="minorHAnsi"/>
                <w:i/>
                <w:iCs/>
                <w:color w:val="000000"/>
                <w:sz w:val="23"/>
                <w:szCs w:val="23"/>
                <w:lang w:val="es-419"/>
              </w:rPr>
              <w:t>button</w:t>
            </w:r>
            <w:proofErr w:type="spellEnd"/>
            <w:r w:rsidRPr="00F65216">
              <w:rPr>
                <w:rFonts w:asciiTheme="minorHAnsi" w:hAnsiTheme="minorHAnsi" w:cstheme="minorHAnsi"/>
                <w:i/>
                <w:iCs/>
                <w:color w:val="000000"/>
                <w:sz w:val="23"/>
                <w:szCs w:val="23"/>
                <w:lang w:val="es-419"/>
              </w:rPr>
              <w:t>]</w:t>
            </w:r>
          </w:p>
          <w:p w14:paraId="79BD5F5C" w14:textId="77777777" w:rsidR="00811BE4" w:rsidRPr="00F65216" w:rsidRDefault="00811BE4" w:rsidP="00EA5E9C">
            <w:pPr>
              <w:pStyle w:val="NormalWeb"/>
              <w:shd w:val="clear" w:color="auto" w:fill="FFFFFF"/>
              <w:spacing w:before="0" w:beforeAutospacing="0" w:after="0" w:afterAutospacing="0"/>
              <w:ind w:left="434" w:right="73"/>
              <w:rPr>
                <w:rFonts w:asciiTheme="minorHAnsi" w:hAnsiTheme="minorHAnsi" w:cstheme="minorHAnsi"/>
                <w:b/>
                <w:bCs/>
                <w:color w:val="000000"/>
                <w:sz w:val="23"/>
                <w:szCs w:val="23"/>
                <w:lang w:val="es-419"/>
              </w:rPr>
            </w:pPr>
          </w:p>
          <w:p w14:paraId="1145EB6E" w14:textId="0B73EFA6" w:rsidR="00EA5E9C" w:rsidRPr="00F65216" w:rsidRDefault="00EA5E9C" w:rsidP="00EA5E9C">
            <w:pPr>
              <w:pStyle w:val="NormalWeb"/>
              <w:shd w:val="clear" w:color="auto" w:fill="FFFFFF"/>
              <w:spacing w:before="0" w:beforeAutospacing="0" w:after="0" w:afterAutospacing="0"/>
              <w:ind w:left="434" w:right="73"/>
              <w:rPr>
                <w:rFonts w:asciiTheme="minorHAnsi" w:hAnsiTheme="minorHAnsi" w:cstheme="minorHAnsi"/>
                <w:b/>
                <w:bCs/>
                <w:color w:val="000000"/>
                <w:sz w:val="23"/>
                <w:szCs w:val="23"/>
                <w:lang w:val="es-419"/>
              </w:rPr>
            </w:pPr>
            <w:r w:rsidRPr="00F65216">
              <w:rPr>
                <w:rFonts w:asciiTheme="minorHAnsi" w:hAnsiTheme="minorHAnsi" w:cstheme="minorHAnsi"/>
                <w:b/>
                <w:bCs/>
                <w:color w:val="000000"/>
                <w:sz w:val="23"/>
                <w:szCs w:val="23"/>
                <w:lang w:val="es-419"/>
              </w:rPr>
              <w:t>Evaluación autoguiada</w:t>
            </w:r>
          </w:p>
          <w:p w14:paraId="4EF73813" w14:textId="01D84EAA" w:rsidR="00EA5E9C" w:rsidRPr="00F65216" w:rsidRDefault="00EA5E9C" w:rsidP="00EA5E9C">
            <w:pPr>
              <w:pStyle w:val="NormalWeb"/>
              <w:shd w:val="clear" w:color="auto" w:fill="FFFFFF"/>
              <w:spacing w:before="0" w:beforeAutospacing="0" w:after="0" w:afterAutospacing="0"/>
              <w:ind w:left="434" w:right="73"/>
              <w:rPr>
                <w:rFonts w:asciiTheme="minorHAnsi" w:hAnsiTheme="minorHAnsi" w:cstheme="minorHAnsi"/>
                <w:color w:val="000000"/>
                <w:sz w:val="23"/>
                <w:szCs w:val="23"/>
                <w:lang w:val="es-419"/>
              </w:rPr>
            </w:pPr>
            <w:r w:rsidRPr="00F65216">
              <w:rPr>
                <w:rFonts w:asciiTheme="minorHAnsi" w:hAnsiTheme="minorHAnsi" w:cstheme="minorHAnsi"/>
                <w:color w:val="000000"/>
                <w:sz w:val="23"/>
                <w:szCs w:val="23"/>
                <w:lang w:val="es-419"/>
              </w:rPr>
              <w:t>Diríjase a la pestaña “</w:t>
            </w:r>
            <w:proofErr w:type="spellStart"/>
            <w:r w:rsidRPr="00F65216">
              <w:rPr>
                <w:rFonts w:asciiTheme="minorHAnsi" w:hAnsiTheme="minorHAnsi" w:cstheme="minorHAnsi"/>
                <w:color w:val="000000"/>
                <w:sz w:val="23"/>
                <w:szCs w:val="23"/>
                <w:lang w:val="es-419"/>
              </w:rPr>
              <w:t>Behavioral</w:t>
            </w:r>
            <w:proofErr w:type="spellEnd"/>
            <w:r w:rsidRPr="00F65216">
              <w:rPr>
                <w:rFonts w:asciiTheme="minorHAnsi" w:hAnsiTheme="minorHAnsi" w:cstheme="minorHAnsi"/>
                <w:color w:val="000000"/>
                <w:sz w:val="23"/>
                <w:szCs w:val="23"/>
                <w:lang w:val="es-419"/>
              </w:rPr>
              <w:t xml:space="preserve"> Health 360” en su panel para miembros para completar la evaluación autoguiada. Completará una serie de preguntas que nos ayudarán a identificar los recursos de salud mental más adecuados para usted. </w:t>
            </w:r>
          </w:p>
          <w:p w14:paraId="347CBA23" w14:textId="77777777" w:rsidR="00EA5E9C" w:rsidRPr="00F65216" w:rsidRDefault="00EA5E9C" w:rsidP="00811BE4">
            <w:pPr>
              <w:pStyle w:val="NormalWeb"/>
              <w:shd w:val="clear" w:color="auto" w:fill="FFFFFF"/>
              <w:spacing w:before="0" w:beforeAutospacing="0" w:after="0" w:afterAutospacing="0"/>
              <w:ind w:left="434" w:right="73"/>
              <w:rPr>
                <w:rFonts w:asciiTheme="minorHAnsi" w:hAnsiTheme="minorHAnsi" w:cstheme="minorHAnsi"/>
                <w:b/>
                <w:bCs/>
                <w:color w:val="000000"/>
                <w:sz w:val="23"/>
                <w:szCs w:val="23"/>
                <w:lang w:val="es-419"/>
              </w:rPr>
            </w:pPr>
          </w:p>
          <w:p w14:paraId="7F6FE006" w14:textId="636CA646" w:rsidR="00EA5E9C" w:rsidRPr="00811BE4" w:rsidRDefault="00182AC9" w:rsidP="00EA5E9C">
            <w:pPr>
              <w:pStyle w:val="NormalWeb"/>
              <w:shd w:val="clear" w:color="auto" w:fill="FFFFFF"/>
              <w:spacing w:before="0" w:beforeAutospacing="0" w:after="0" w:afterAutospacing="0"/>
              <w:ind w:left="434" w:right="73"/>
              <w:rPr>
                <w:rFonts w:asciiTheme="minorHAnsi" w:hAnsiTheme="minorHAnsi" w:cstheme="minorHAnsi"/>
                <w:color w:val="000000"/>
                <w:sz w:val="23"/>
                <w:szCs w:val="23"/>
              </w:rPr>
            </w:pPr>
            <w:hyperlink r:id="rId11" w:history="1">
              <w:r w:rsidRPr="00121A13">
                <w:rPr>
                  <w:rStyle w:val="Hyperlink"/>
                  <w:rFonts w:asciiTheme="minorHAnsi" w:hAnsiTheme="minorHAnsi" w:cstheme="minorHAnsi"/>
                  <w:sz w:val="23"/>
                  <w:szCs w:val="23"/>
                </w:rPr>
                <w:t xml:space="preserve">Panel para </w:t>
              </w:r>
              <w:proofErr w:type="spellStart"/>
              <w:r w:rsidRPr="00121A13">
                <w:rPr>
                  <w:rStyle w:val="Hyperlink"/>
                  <w:rFonts w:asciiTheme="minorHAnsi" w:hAnsiTheme="minorHAnsi" w:cstheme="minorHAnsi"/>
                  <w:sz w:val="23"/>
                  <w:szCs w:val="23"/>
                </w:rPr>
                <w:t>miembros</w:t>
              </w:r>
              <w:proofErr w:type="spellEnd"/>
            </w:hyperlink>
            <w:r w:rsidRPr="00EA5E9C">
              <w:rPr>
                <w:rFonts w:asciiTheme="minorHAnsi" w:hAnsiTheme="minorHAnsi" w:cstheme="minorHAnsi"/>
                <w:color w:val="000000"/>
                <w:sz w:val="23"/>
                <w:szCs w:val="23"/>
              </w:rPr>
              <w:t xml:space="preserve"> </w:t>
            </w:r>
            <w:r w:rsidR="00EA5E9C" w:rsidRPr="00182AC9">
              <w:rPr>
                <w:rFonts w:asciiTheme="minorHAnsi" w:hAnsiTheme="minorHAnsi" w:cstheme="minorHAnsi"/>
                <w:i/>
                <w:iCs/>
                <w:color w:val="000000"/>
                <w:sz w:val="23"/>
                <w:szCs w:val="23"/>
              </w:rPr>
              <w:t>[button]</w:t>
            </w:r>
          </w:p>
          <w:p w14:paraId="0126F153" w14:textId="77777777" w:rsidR="00EA5E9C" w:rsidRPr="00811BE4" w:rsidRDefault="00EA5E9C" w:rsidP="00A10E5C">
            <w:pPr>
              <w:pStyle w:val="NormalWeb"/>
              <w:shd w:val="clear" w:color="auto" w:fill="FFFFFF"/>
              <w:spacing w:before="0" w:beforeAutospacing="0" w:after="0" w:afterAutospacing="0"/>
              <w:ind w:left="434" w:right="73"/>
              <w:rPr>
                <w:rFonts w:asciiTheme="minorHAnsi" w:hAnsiTheme="minorHAnsi" w:cstheme="minorHAnsi"/>
                <w:b/>
                <w:bCs/>
                <w:color w:val="000000"/>
                <w:sz w:val="23"/>
                <w:szCs w:val="23"/>
                <w:u w:val="single"/>
              </w:rPr>
            </w:pPr>
          </w:p>
          <w:p w14:paraId="0F061DEB" w14:textId="77777777" w:rsidR="00955706" w:rsidRPr="00BF0EFC" w:rsidRDefault="00955706" w:rsidP="00955706">
            <w:pPr>
              <w:pStyle w:val="NormalWeb"/>
              <w:shd w:val="clear" w:color="auto" w:fill="FFFFFF"/>
              <w:spacing w:before="0" w:beforeAutospacing="0" w:after="0" w:afterAutospacing="0"/>
              <w:ind w:left="434" w:right="73"/>
              <w:rPr>
                <w:rFonts w:asciiTheme="minorHAnsi" w:hAnsiTheme="minorHAnsi" w:cstheme="minorHAnsi"/>
                <w:b/>
                <w:bCs/>
                <w:color w:val="000000"/>
                <w:sz w:val="23"/>
                <w:szCs w:val="23"/>
              </w:rPr>
            </w:pPr>
            <w:r w:rsidRPr="00BF0EFC">
              <w:rPr>
                <w:rFonts w:asciiTheme="minorHAnsi" w:hAnsiTheme="minorHAnsi" w:cstheme="minorHAnsi"/>
                <w:b/>
                <w:bCs/>
                <w:color w:val="000000"/>
                <w:sz w:val="23"/>
                <w:szCs w:val="23"/>
              </w:rPr>
              <w:t>Spring Health</w:t>
            </w:r>
          </w:p>
          <w:p w14:paraId="78B67558" w14:textId="6DF5CC3B" w:rsidR="00955706" w:rsidRPr="00F65216" w:rsidRDefault="00955706" w:rsidP="00054435">
            <w:pPr>
              <w:pStyle w:val="NormalWeb"/>
              <w:shd w:val="clear" w:color="auto" w:fill="FFFFFF"/>
              <w:spacing w:before="0" w:beforeAutospacing="0" w:after="120" w:afterAutospacing="0"/>
              <w:ind w:left="434" w:right="72"/>
              <w:rPr>
                <w:rFonts w:asciiTheme="minorHAnsi" w:hAnsiTheme="minorHAnsi" w:cstheme="minorHAnsi"/>
                <w:color w:val="000000"/>
                <w:sz w:val="23"/>
                <w:szCs w:val="23"/>
                <w:lang w:val="es-419"/>
              </w:rPr>
            </w:pPr>
            <w:r w:rsidRPr="00F65216">
              <w:rPr>
                <w:rFonts w:asciiTheme="minorHAnsi" w:hAnsiTheme="minorHAnsi" w:cstheme="minorHAnsi"/>
                <w:color w:val="000000"/>
                <w:sz w:val="23"/>
                <w:szCs w:val="23"/>
                <w:lang w:val="es-419"/>
              </w:rPr>
              <w:t xml:space="preserve">Obtenga acceso rápido a servicios de telesalud para salud mental desde su hogar. A través de su teléfono, tableta o computadora, Spring Health lo conecta con un navegador de atención con licencia para ayudarlo a </w:t>
            </w:r>
            <w:r w:rsidRPr="00F65216">
              <w:rPr>
                <w:rFonts w:asciiTheme="minorHAnsi" w:hAnsiTheme="minorHAnsi" w:cstheme="minorHAnsi"/>
                <w:color w:val="000000"/>
                <w:sz w:val="23"/>
                <w:szCs w:val="23"/>
                <w:lang w:val="es-419"/>
              </w:rPr>
              <w:lastRenderedPageBreak/>
              <w:t>crear un plan de atención personalizado en las áreas en las que necesita ayuda.</w:t>
            </w:r>
          </w:p>
          <w:p w14:paraId="64E3A76A" w14:textId="0AC09AEC" w:rsidR="00A10E5C" w:rsidRPr="00A10E5C" w:rsidRDefault="00955706" w:rsidP="00811BE4">
            <w:pPr>
              <w:pStyle w:val="NormalWeb"/>
              <w:shd w:val="clear" w:color="auto" w:fill="FFFFFF"/>
              <w:spacing w:before="0" w:beforeAutospacing="0" w:after="0" w:afterAutospacing="0"/>
              <w:ind w:left="434" w:right="73"/>
              <w:rPr>
                <w:rFonts w:asciiTheme="minorHAnsi" w:hAnsiTheme="minorHAnsi" w:cstheme="minorHAnsi"/>
                <w:sz w:val="23"/>
                <w:szCs w:val="23"/>
              </w:rPr>
            </w:pPr>
            <w:hyperlink r:id="rId12" w:history="1">
              <w:r w:rsidRPr="00780B5F">
                <w:rPr>
                  <w:rStyle w:val="Hyperlink"/>
                  <w:rFonts w:asciiTheme="minorHAnsi" w:hAnsiTheme="minorHAnsi" w:cstheme="minorHAnsi"/>
                  <w:sz w:val="23"/>
                  <w:szCs w:val="23"/>
                </w:rPr>
                <w:t>Spring Health</w:t>
              </w:r>
            </w:hyperlink>
            <w:r>
              <w:rPr>
                <w:rFonts w:asciiTheme="minorHAnsi" w:hAnsiTheme="minorHAnsi" w:cstheme="minorHAnsi"/>
                <w:color w:val="000000"/>
                <w:sz w:val="23"/>
                <w:szCs w:val="23"/>
              </w:rPr>
              <w:t xml:space="preserve"> </w:t>
            </w:r>
            <w:r w:rsidRPr="00780B5F">
              <w:rPr>
                <w:rFonts w:asciiTheme="minorHAnsi" w:hAnsiTheme="minorHAnsi" w:cstheme="minorHAnsi"/>
                <w:i/>
                <w:iCs/>
                <w:color w:val="000000"/>
                <w:sz w:val="23"/>
                <w:szCs w:val="23"/>
              </w:rPr>
              <w:t>[button]</w:t>
            </w:r>
            <w:r w:rsidRPr="00F50538">
              <w:rPr>
                <w:rFonts w:asciiTheme="minorHAnsi" w:hAnsiTheme="minorHAnsi" w:cstheme="minorHAnsi"/>
                <w:color w:val="000000"/>
                <w:sz w:val="23"/>
                <w:szCs w:val="23"/>
              </w:rPr>
              <w:br/>
            </w:r>
          </w:p>
          <w:p w14:paraId="66036A9C" w14:textId="5D7176B3" w:rsidR="007307D1" w:rsidRPr="00121A13" w:rsidRDefault="007307D1" w:rsidP="00121A13">
            <w:pPr>
              <w:pStyle w:val="NormalWeb"/>
              <w:shd w:val="clear" w:color="auto" w:fill="FFFFFF"/>
              <w:spacing w:before="0" w:beforeAutospacing="0" w:after="0" w:afterAutospacing="0"/>
              <w:ind w:right="73"/>
              <w:rPr>
                <w:rFonts w:asciiTheme="minorHAnsi" w:hAnsiTheme="minorHAnsi" w:cstheme="minorHAnsi"/>
                <w:b/>
                <w:bCs/>
                <w:sz w:val="23"/>
                <w:szCs w:val="23"/>
              </w:rPr>
            </w:pPr>
            <w:r w:rsidRPr="00121A13">
              <w:rPr>
                <w:rFonts w:asciiTheme="minorHAnsi" w:hAnsiTheme="minorHAnsi" w:cstheme="minorHAnsi"/>
                <w:b/>
                <w:bCs/>
                <w:sz w:val="23"/>
                <w:szCs w:val="23"/>
              </w:rPr>
              <w:t>¡Comience hoy mismo!</w:t>
            </w:r>
          </w:p>
          <w:p w14:paraId="2C1DCFD8" w14:textId="39C1D2E9" w:rsidR="007307D1" w:rsidRPr="00F65216" w:rsidRDefault="007307D1" w:rsidP="00121A13">
            <w:pPr>
              <w:ind w:right="73"/>
              <w:rPr>
                <w:rFonts w:asciiTheme="minorHAnsi" w:hAnsiTheme="minorHAnsi" w:cstheme="minorHAnsi"/>
                <w:sz w:val="23"/>
                <w:szCs w:val="23"/>
                <w:lang w:val="es-419"/>
              </w:rPr>
            </w:pPr>
            <w:r w:rsidRPr="00F65216">
              <w:rPr>
                <w:rFonts w:asciiTheme="minorHAnsi" w:hAnsiTheme="minorHAnsi" w:cstheme="minorHAnsi"/>
                <w:sz w:val="23"/>
                <w:szCs w:val="23"/>
                <w:lang w:val="es-419"/>
              </w:rPr>
              <w:t xml:space="preserve">Tan solo inicie sesión en su </w:t>
            </w:r>
            <w:hyperlink r:id="rId13" w:history="1">
              <w:r w:rsidR="00182AC9" w:rsidRPr="00F65216">
                <w:rPr>
                  <w:rStyle w:val="Hyperlink"/>
                  <w:rFonts w:asciiTheme="minorHAnsi" w:hAnsiTheme="minorHAnsi" w:cstheme="minorHAnsi"/>
                  <w:sz w:val="23"/>
                  <w:szCs w:val="23"/>
                  <w:lang w:val="es-419"/>
                </w:rPr>
                <w:t>panel para miembros</w:t>
              </w:r>
            </w:hyperlink>
            <w:r w:rsidR="00121A13" w:rsidRPr="00F65216">
              <w:rPr>
                <w:rFonts w:asciiTheme="minorHAnsi" w:hAnsiTheme="minorHAnsi" w:cstheme="minorHAnsi"/>
                <w:sz w:val="23"/>
                <w:szCs w:val="23"/>
                <w:lang w:val="es-419"/>
              </w:rPr>
              <w:t xml:space="preserve"> a fin de conocer más y comenzar a aprovechar hoy mismo sus beneficios en salud mental. ¡Déjenos ayudarlo a volver a sentirse increíble!</w:t>
            </w:r>
          </w:p>
          <w:p w14:paraId="0EBB5DE6" w14:textId="77777777" w:rsidR="007307D1" w:rsidRPr="00F65216" w:rsidRDefault="007307D1" w:rsidP="00121A13">
            <w:pPr>
              <w:ind w:right="73"/>
              <w:rPr>
                <w:rFonts w:asciiTheme="minorHAnsi" w:hAnsiTheme="minorHAnsi" w:cstheme="minorHAnsi"/>
                <w:sz w:val="23"/>
                <w:szCs w:val="23"/>
                <w:lang w:val="es-419"/>
              </w:rPr>
            </w:pPr>
          </w:p>
          <w:p w14:paraId="450DFE85" w14:textId="36B7D31C" w:rsidR="007307D1" w:rsidRPr="00F65216" w:rsidRDefault="007307D1" w:rsidP="00121A13">
            <w:pPr>
              <w:autoSpaceDE w:val="0"/>
              <w:autoSpaceDN w:val="0"/>
              <w:ind w:left="435" w:right="73"/>
              <w:rPr>
                <w:rFonts w:asciiTheme="minorHAnsi" w:hAnsiTheme="minorHAnsi" w:cstheme="minorHAnsi"/>
                <w:i/>
                <w:iCs/>
                <w:sz w:val="23"/>
                <w:szCs w:val="23"/>
                <w:lang w:val="es-419"/>
              </w:rPr>
            </w:pPr>
            <w:hyperlink r:id="rId14" w:history="1">
              <w:r w:rsidRPr="00F65216">
                <w:rPr>
                  <w:rStyle w:val="Hyperlink"/>
                  <w:rFonts w:asciiTheme="minorHAnsi" w:hAnsiTheme="minorHAnsi" w:cstheme="minorHAnsi"/>
                  <w:sz w:val="23"/>
                  <w:szCs w:val="23"/>
                  <w:lang w:val="es-419"/>
                </w:rPr>
                <w:t>Inicie sesión en su panel para miembros</w:t>
              </w:r>
            </w:hyperlink>
            <w:r w:rsidRPr="00F65216">
              <w:rPr>
                <w:rFonts w:asciiTheme="minorHAnsi" w:hAnsiTheme="minorHAnsi" w:cstheme="minorHAnsi"/>
                <w:sz w:val="23"/>
                <w:szCs w:val="23"/>
                <w:lang w:val="es-419"/>
              </w:rPr>
              <w:t xml:space="preserve"> </w:t>
            </w:r>
            <w:r w:rsidRPr="00F65216">
              <w:rPr>
                <w:rFonts w:asciiTheme="minorHAnsi" w:hAnsiTheme="minorHAnsi" w:cstheme="minorHAnsi"/>
                <w:i/>
                <w:iCs/>
                <w:sz w:val="23"/>
                <w:szCs w:val="23"/>
                <w:lang w:val="es-419"/>
              </w:rPr>
              <w:t>[</w:t>
            </w:r>
            <w:proofErr w:type="spellStart"/>
            <w:r w:rsidRPr="00F65216">
              <w:rPr>
                <w:rFonts w:asciiTheme="minorHAnsi" w:hAnsiTheme="minorHAnsi" w:cstheme="minorHAnsi"/>
                <w:i/>
                <w:iCs/>
                <w:sz w:val="23"/>
                <w:szCs w:val="23"/>
                <w:lang w:val="es-419"/>
              </w:rPr>
              <w:t>button</w:t>
            </w:r>
            <w:proofErr w:type="spellEnd"/>
            <w:r w:rsidRPr="00F65216">
              <w:rPr>
                <w:rFonts w:asciiTheme="minorHAnsi" w:hAnsiTheme="minorHAnsi" w:cstheme="minorHAnsi"/>
                <w:i/>
                <w:iCs/>
                <w:sz w:val="23"/>
                <w:szCs w:val="23"/>
                <w:lang w:val="es-419"/>
              </w:rPr>
              <w:t>]</w:t>
            </w:r>
          </w:p>
          <w:p w14:paraId="44EA1679" w14:textId="77777777" w:rsidR="007307D1" w:rsidRPr="00F65216" w:rsidRDefault="007307D1" w:rsidP="00121A13">
            <w:pPr>
              <w:pStyle w:val="NormalWeb"/>
              <w:shd w:val="clear" w:color="auto" w:fill="FFFFFF"/>
              <w:spacing w:before="0" w:beforeAutospacing="0" w:after="0" w:afterAutospacing="0"/>
              <w:ind w:right="73"/>
              <w:rPr>
                <w:rFonts w:asciiTheme="minorHAnsi" w:hAnsiTheme="minorHAnsi" w:cstheme="minorHAnsi"/>
                <w:i/>
                <w:iCs/>
                <w:sz w:val="23"/>
                <w:szCs w:val="23"/>
                <w:lang w:val="es-419"/>
              </w:rPr>
            </w:pPr>
          </w:p>
          <w:p w14:paraId="636CF7D9" w14:textId="158E89B4" w:rsidR="007307D1" w:rsidRPr="00F65216" w:rsidRDefault="007307D1" w:rsidP="00121A13">
            <w:pPr>
              <w:pStyle w:val="NormalWeb"/>
              <w:shd w:val="clear" w:color="auto" w:fill="FFFFFF"/>
              <w:spacing w:before="0" w:beforeAutospacing="0" w:after="0" w:afterAutospacing="0"/>
              <w:ind w:right="73"/>
              <w:rPr>
                <w:rFonts w:asciiTheme="minorHAnsi" w:hAnsiTheme="minorHAnsi" w:cstheme="minorHAnsi"/>
                <w:sz w:val="23"/>
                <w:szCs w:val="23"/>
                <w:lang w:val="es-419"/>
              </w:rPr>
            </w:pPr>
            <w:r w:rsidRPr="00F65216">
              <w:rPr>
                <w:rFonts w:asciiTheme="minorHAnsi" w:hAnsiTheme="minorHAnsi" w:cstheme="minorHAnsi"/>
                <w:i/>
                <w:iCs/>
                <w:sz w:val="23"/>
                <w:szCs w:val="23"/>
                <w:lang w:val="es-419"/>
              </w:rPr>
              <w:t>¿Aún no tiene una cuenta?</w:t>
            </w:r>
            <w:r w:rsidRPr="00F65216">
              <w:rPr>
                <w:rFonts w:asciiTheme="minorHAnsi" w:hAnsiTheme="minorHAnsi" w:cstheme="minorHAnsi"/>
                <w:sz w:val="23"/>
                <w:szCs w:val="23"/>
                <w:lang w:val="es-419"/>
              </w:rPr>
              <w:t xml:space="preserve"> Crear una es fácil. Vaya a la </w:t>
            </w:r>
            <w:hyperlink r:id="rId15" w:history="1">
              <w:r w:rsidRPr="00F65216">
                <w:rPr>
                  <w:rStyle w:val="Hyperlink"/>
                  <w:rFonts w:asciiTheme="minorHAnsi" w:hAnsiTheme="minorHAnsi" w:cstheme="minorHAnsi"/>
                  <w:sz w:val="23"/>
                  <w:szCs w:val="23"/>
                  <w:lang w:val="es-419"/>
                </w:rPr>
                <w:t>página de inicio de sesión del panel para miembros</w:t>
              </w:r>
            </w:hyperlink>
            <w:r w:rsidRPr="00F65216">
              <w:rPr>
                <w:rFonts w:asciiTheme="minorHAnsi" w:hAnsiTheme="minorHAnsi" w:cstheme="minorHAnsi"/>
                <w:sz w:val="23"/>
                <w:szCs w:val="23"/>
                <w:lang w:val="es-419"/>
              </w:rPr>
              <w:t xml:space="preserve"> y seleccione “</w:t>
            </w:r>
            <w:proofErr w:type="spellStart"/>
            <w:r w:rsidRPr="00F65216">
              <w:rPr>
                <w:rFonts w:asciiTheme="minorHAnsi" w:hAnsiTheme="minorHAnsi" w:cstheme="minorHAnsi"/>
                <w:sz w:val="23"/>
                <w:szCs w:val="23"/>
                <w:lang w:val="es-419"/>
              </w:rPr>
              <w:t>Create</w:t>
            </w:r>
            <w:proofErr w:type="spellEnd"/>
            <w:r w:rsidRPr="00F65216">
              <w:rPr>
                <w:rFonts w:asciiTheme="minorHAnsi" w:hAnsiTheme="minorHAnsi" w:cstheme="minorHAnsi"/>
                <w:sz w:val="23"/>
                <w:szCs w:val="23"/>
                <w:lang w:val="es-419"/>
              </w:rPr>
              <w:t xml:space="preserve"> </w:t>
            </w:r>
            <w:proofErr w:type="spellStart"/>
            <w:r w:rsidRPr="00F65216">
              <w:rPr>
                <w:rFonts w:asciiTheme="minorHAnsi" w:hAnsiTheme="minorHAnsi" w:cstheme="minorHAnsi"/>
                <w:sz w:val="23"/>
                <w:szCs w:val="23"/>
                <w:lang w:val="es-419"/>
              </w:rPr>
              <w:t>an</w:t>
            </w:r>
            <w:proofErr w:type="spellEnd"/>
            <w:r w:rsidRPr="00F65216">
              <w:rPr>
                <w:rFonts w:asciiTheme="minorHAnsi" w:hAnsiTheme="minorHAnsi" w:cstheme="minorHAnsi"/>
                <w:sz w:val="23"/>
                <w:szCs w:val="23"/>
                <w:lang w:val="es-419"/>
              </w:rPr>
              <w:t xml:space="preserve"> </w:t>
            </w:r>
            <w:proofErr w:type="spellStart"/>
            <w:r w:rsidRPr="00F65216">
              <w:rPr>
                <w:rFonts w:asciiTheme="minorHAnsi" w:hAnsiTheme="minorHAnsi" w:cstheme="minorHAnsi"/>
                <w:sz w:val="23"/>
                <w:szCs w:val="23"/>
                <w:lang w:val="es-419"/>
              </w:rPr>
              <w:t>account</w:t>
            </w:r>
            <w:proofErr w:type="spellEnd"/>
            <w:r w:rsidRPr="00F65216">
              <w:rPr>
                <w:rFonts w:asciiTheme="minorHAnsi" w:hAnsiTheme="minorHAnsi" w:cstheme="minorHAnsi"/>
                <w:sz w:val="23"/>
                <w:szCs w:val="23"/>
                <w:lang w:val="es-419"/>
              </w:rPr>
              <w:t xml:space="preserve">” (Crear una cuenta) para ingresar su información. Asegúrese de tener su tarjeta de identificación de miembro a mano. </w:t>
            </w:r>
          </w:p>
          <w:p w14:paraId="158EFC5F" w14:textId="77777777" w:rsidR="00F5522D" w:rsidRPr="00F65216" w:rsidRDefault="00F5522D" w:rsidP="00121A13">
            <w:pPr>
              <w:pStyle w:val="NormalWeb"/>
              <w:shd w:val="clear" w:color="auto" w:fill="FFFFFF"/>
              <w:spacing w:before="0" w:beforeAutospacing="0" w:after="0" w:afterAutospacing="0"/>
              <w:ind w:right="73"/>
              <w:rPr>
                <w:rFonts w:asciiTheme="minorHAnsi" w:hAnsiTheme="minorHAnsi" w:cstheme="minorHAnsi"/>
                <w:sz w:val="23"/>
                <w:szCs w:val="23"/>
                <w:lang w:val="es-419"/>
              </w:rPr>
            </w:pPr>
          </w:p>
          <w:p w14:paraId="785D4132" w14:textId="4CC0A0FB" w:rsidR="00F5522D" w:rsidRPr="00F65216" w:rsidRDefault="00F5522D" w:rsidP="00121A13">
            <w:pPr>
              <w:pStyle w:val="NormalWeb"/>
              <w:shd w:val="clear" w:color="auto" w:fill="FFFFFF"/>
              <w:spacing w:before="0" w:beforeAutospacing="0" w:after="0" w:afterAutospacing="0"/>
              <w:ind w:right="73"/>
              <w:rPr>
                <w:rFonts w:asciiTheme="minorHAnsi" w:hAnsiTheme="minorHAnsi" w:cstheme="minorHAnsi"/>
                <w:i/>
                <w:iCs/>
                <w:color w:val="000000"/>
                <w:sz w:val="23"/>
                <w:szCs w:val="23"/>
                <w:lang w:val="es-419"/>
              </w:rPr>
            </w:pPr>
            <w:r w:rsidRPr="00F65216">
              <w:rPr>
                <w:rFonts w:asciiTheme="minorHAnsi" w:hAnsiTheme="minorHAnsi" w:cstheme="minorHAnsi"/>
                <w:i/>
                <w:iCs/>
                <w:sz w:val="23"/>
                <w:szCs w:val="23"/>
                <w:lang w:val="es-419"/>
              </w:rPr>
              <w:t xml:space="preserve">Planes de salud brindados por Moda Health Plan, Inc. </w:t>
            </w:r>
            <w:hyperlink r:id="rId16" w:history="1">
              <w:r w:rsidR="007719F7" w:rsidRPr="00F65216">
                <w:rPr>
                  <w:rStyle w:val="Hyperlink"/>
                  <w:rFonts w:asciiTheme="minorHAnsi" w:hAnsiTheme="minorHAnsi" w:cstheme="minorHAnsi"/>
                  <w:i/>
                  <w:iCs/>
                  <w:sz w:val="23"/>
                  <w:szCs w:val="23"/>
                  <w:lang w:val="es-419"/>
                </w:rPr>
                <w:t>Centro de Privacidad y Transparencia de Moda Health</w:t>
              </w:r>
            </w:hyperlink>
          </w:p>
          <w:p w14:paraId="627070FC" w14:textId="77777777" w:rsidR="00855117" w:rsidRPr="00F65216" w:rsidRDefault="00855117" w:rsidP="00855117">
            <w:pPr>
              <w:rPr>
                <w:rFonts w:asciiTheme="minorHAnsi" w:hAnsiTheme="minorHAnsi" w:cstheme="minorHAnsi"/>
                <w:sz w:val="23"/>
                <w:szCs w:val="23"/>
                <w:lang w:val="es-419"/>
              </w:rPr>
            </w:pPr>
          </w:p>
          <w:p w14:paraId="0EAB5F13" w14:textId="77777777" w:rsidR="00855117" w:rsidRPr="00F65216" w:rsidRDefault="00855117" w:rsidP="00855117">
            <w:pPr>
              <w:pStyle w:val="NormalWeb"/>
              <w:shd w:val="clear" w:color="auto" w:fill="FFFFFF"/>
              <w:spacing w:before="0" w:beforeAutospacing="0" w:after="120" w:afterAutospacing="0"/>
              <w:ind w:right="72"/>
              <w:rPr>
                <w:rFonts w:asciiTheme="minorHAnsi" w:hAnsiTheme="minorHAnsi" w:cstheme="minorHAnsi"/>
                <w:b/>
                <w:bCs/>
                <w:color w:val="000000"/>
                <w:lang w:val="es-419"/>
              </w:rPr>
            </w:pPr>
            <w:r w:rsidRPr="00F65216">
              <w:rPr>
                <w:rFonts w:asciiTheme="minorHAnsi" w:hAnsiTheme="minorHAnsi" w:cstheme="minorHAnsi"/>
                <w:b/>
                <w:bCs/>
                <w:color w:val="000000"/>
                <w:lang w:val="es-419"/>
              </w:rPr>
              <w:t>&lt;h2&gt;Miembros de Kaiser Permanente&lt;/h2&gt;</w:t>
            </w:r>
          </w:p>
          <w:p w14:paraId="452D259A" w14:textId="4BB9D8C7" w:rsidR="00D0478B" w:rsidRPr="00F65216" w:rsidRDefault="00D0478B" w:rsidP="00D0478B">
            <w:pPr>
              <w:spacing w:after="120"/>
              <w:ind w:right="72"/>
              <w:rPr>
                <w:rFonts w:asciiTheme="minorHAnsi" w:hAnsiTheme="minorHAnsi" w:cstheme="minorHAnsi"/>
                <w:sz w:val="23"/>
                <w:szCs w:val="23"/>
                <w:lang w:val="es-419"/>
              </w:rPr>
            </w:pPr>
            <w:r w:rsidRPr="00F65216">
              <w:rPr>
                <w:rFonts w:asciiTheme="minorHAnsi" w:hAnsiTheme="minorHAnsi" w:cstheme="minorHAnsi"/>
                <w:b/>
                <w:bCs/>
                <w:sz w:val="23"/>
                <w:szCs w:val="23"/>
                <w:lang w:val="es-419"/>
              </w:rPr>
              <w:t>Kaiser Permanente: su aliado de salud mental</w:t>
            </w:r>
          </w:p>
          <w:p w14:paraId="700853B1" w14:textId="77777777" w:rsidR="00D0478B" w:rsidRPr="00F65216" w:rsidRDefault="00D0478B" w:rsidP="00D0478B">
            <w:pPr>
              <w:ind w:right="73"/>
              <w:rPr>
                <w:rFonts w:asciiTheme="minorHAnsi" w:hAnsiTheme="minorHAnsi" w:cstheme="minorHAnsi"/>
                <w:sz w:val="23"/>
                <w:szCs w:val="23"/>
                <w:lang w:val="es-419"/>
              </w:rPr>
            </w:pPr>
            <w:r w:rsidRPr="00F65216">
              <w:rPr>
                <w:rFonts w:asciiTheme="minorHAnsi" w:hAnsiTheme="minorHAnsi" w:cstheme="minorHAnsi"/>
                <w:sz w:val="23"/>
                <w:szCs w:val="23"/>
                <w:lang w:val="es-419"/>
              </w:rPr>
              <w:t xml:space="preserve">Independientemente de lo que necesite para su salud mental, Kaiser Permanente le brinda apoyo en todo momento.  Puede solicitar citas para servicios de salud mental sin necesidad de una remisión.  Puede reservar sesiones de terapia directamente en la aplicación de Kaiser Permanente; para ello, debe seleccionar “Schedule </w:t>
            </w:r>
            <w:proofErr w:type="spellStart"/>
            <w:r w:rsidRPr="00F65216">
              <w:rPr>
                <w:rFonts w:asciiTheme="minorHAnsi" w:hAnsiTheme="minorHAnsi" w:cstheme="minorHAnsi"/>
                <w:sz w:val="23"/>
                <w:szCs w:val="23"/>
                <w:lang w:val="es-419"/>
              </w:rPr>
              <w:t>Appointments</w:t>
            </w:r>
            <w:proofErr w:type="spellEnd"/>
            <w:r w:rsidRPr="00F65216">
              <w:rPr>
                <w:rFonts w:asciiTheme="minorHAnsi" w:hAnsiTheme="minorHAnsi" w:cstheme="minorHAnsi"/>
                <w:sz w:val="23"/>
                <w:szCs w:val="23"/>
                <w:lang w:val="es-419"/>
              </w:rPr>
              <w:t xml:space="preserve">” (Programar citas) y “Mental Health” (Salud mental).  Tiene la opción de reservar directamente con un proveedor de Kaiser Permanente a través de nuestra aplicación, o bien puede llamar para obtener más información sobre nuestros proveedores comunitarios concertados.  Para obtener información adicional sobre cómo acceder a los servicios de salud mental de Kaiser Permanente, visite </w:t>
            </w:r>
            <w:hyperlink r:id="rId17" w:history="1">
              <w:r w:rsidRPr="00F65216">
                <w:rPr>
                  <w:rStyle w:val="Hyperlink"/>
                  <w:rFonts w:asciiTheme="minorHAnsi" w:hAnsiTheme="minorHAnsi" w:cstheme="minorHAnsi"/>
                  <w:sz w:val="23"/>
                  <w:szCs w:val="23"/>
                  <w:lang w:val="es-419"/>
                </w:rPr>
                <w:t>Servicios de salud mental | Kaiser Permanente</w:t>
              </w:r>
            </w:hyperlink>
          </w:p>
          <w:p w14:paraId="26C4C7E9" w14:textId="77777777" w:rsidR="00D0478B" w:rsidRPr="00F65216" w:rsidRDefault="00D0478B" w:rsidP="00D0478B">
            <w:pPr>
              <w:ind w:right="73"/>
              <w:rPr>
                <w:rFonts w:asciiTheme="minorHAnsi" w:hAnsiTheme="minorHAnsi" w:cstheme="minorHAnsi"/>
                <w:b/>
                <w:bCs/>
                <w:sz w:val="23"/>
                <w:szCs w:val="23"/>
                <w:lang w:val="es-419"/>
              </w:rPr>
            </w:pPr>
          </w:p>
          <w:p w14:paraId="0A7FA9D6" w14:textId="3EF060F7" w:rsidR="00D0478B" w:rsidRPr="00F65216" w:rsidRDefault="00D0478B" w:rsidP="00D0478B">
            <w:pPr>
              <w:spacing w:after="120"/>
              <w:ind w:right="72"/>
              <w:rPr>
                <w:rFonts w:asciiTheme="minorHAnsi" w:hAnsiTheme="minorHAnsi" w:cstheme="minorHAnsi"/>
                <w:b/>
                <w:bCs/>
                <w:sz w:val="23"/>
                <w:szCs w:val="23"/>
                <w:lang w:val="es-419"/>
              </w:rPr>
            </w:pPr>
            <w:r w:rsidRPr="00F65216">
              <w:rPr>
                <w:rFonts w:asciiTheme="minorHAnsi" w:hAnsiTheme="minorHAnsi" w:cstheme="minorHAnsi"/>
                <w:b/>
                <w:bCs/>
                <w:sz w:val="23"/>
                <w:szCs w:val="23"/>
                <w:lang w:val="es-419"/>
              </w:rPr>
              <w:t>Acceso exclusivo en la aplicación</w:t>
            </w:r>
          </w:p>
          <w:p w14:paraId="5EA32605" w14:textId="77777777" w:rsidR="00D0478B" w:rsidRPr="00F65216" w:rsidRDefault="00D0478B" w:rsidP="00D0478B">
            <w:pPr>
              <w:ind w:right="73"/>
              <w:rPr>
                <w:rFonts w:asciiTheme="minorHAnsi" w:hAnsiTheme="minorHAnsi" w:cstheme="minorHAnsi"/>
                <w:sz w:val="23"/>
                <w:szCs w:val="23"/>
                <w:lang w:val="es-419"/>
              </w:rPr>
            </w:pPr>
            <w:r w:rsidRPr="00F65216">
              <w:rPr>
                <w:rFonts w:asciiTheme="minorHAnsi" w:hAnsiTheme="minorHAnsi" w:cstheme="minorHAnsi"/>
                <w:sz w:val="23"/>
                <w:szCs w:val="23"/>
                <w:lang w:val="es-419"/>
              </w:rPr>
              <w:t xml:space="preserve">Los miembros de Kaiser Permanente con cobertura médica tienen acceso a las aplicaciones Calm y </w:t>
            </w:r>
            <w:proofErr w:type="spellStart"/>
            <w:r w:rsidRPr="00F65216">
              <w:rPr>
                <w:rFonts w:asciiTheme="minorHAnsi" w:hAnsiTheme="minorHAnsi" w:cstheme="minorHAnsi"/>
                <w:sz w:val="23"/>
                <w:szCs w:val="23"/>
                <w:lang w:val="es-419"/>
              </w:rPr>
              <w:t>Headspace</w:t>
            </w:r>
            <w:proofErr w:type="spellEnd"/>
            <w:r w:rsidRPr="00F65216">
              <w:rPr>
                <w:rFonts w:asciiTheme="minorHAnsi" w:hAnsiTheme="minorHAnsi" w:cstheme="minorHAnsi"/>
                <w:sz w:val="23"/>
                <w:szCs w:val="23"/>
                <w:lang w:val="es-419"/>
              </w:rPr>
              <w:t xml:space="preserve"> sin costo adicional.  Calm y </w:t>
            </w:r>
            <w:proofErr w:type="spellStart"/>
            <w:r w:rsidRPr="00F65216">
              <w:rPr>
                <w:rFonts w:asciiTheme="minorHAnsi" w:hAnsiTheme="minorHAnsi" w:cstheme="minorHAnsi"/>
                <w:sz w:val="23"/>
                <w:szCs w:val="23"/>
                <w:lang w:val="es-419"/>
              </w:rPr>
              <w:t>Headspace</w:t>
            </w:r>
            <w:proofErr w:type="spellEnd"/>
            <w:r w:rsidRPr="00F65216">
              <w:rPr>
                <w:rFonts w:asciiTheme="minorHAnsi" w:hAnsiTheme="minorHAnsi" w:cstheme="minorHAnsi"/>
                <w:sz w:val="23"/>
                <w:szCs w:val="23"/>
                <w:lang w:val="es-419"/>
              </w:rPr>
              <w:t xml:space="preserve"> están disponibles para miembros mayores de 13 años.  Para acceder a estas herramientas digitales para el autocuidado, visite </w:t>
            </w:r>
            <w:hyperlink r:id="rId18" w:history="1">
              <w:r w:rsidRPr="00F65216">
                <w:rPr>
                  <w:rStyle w:val="Hyperlink"/>
                  <w:rFonts w:asciiTheme="minorHAnsi" w:hAnsiTheme="minorHAnsi" w:cstheme="minorHAnsi"/>
                  <w:sz w:val="23"/>
                  <w:szCs w:val="23"/>
                  <w:lang w:val="es-419"/>
                </w:rPr>
                <w:t>Herramientas digitales para el autocuidado de la salud mental | Kaiser Permanente</w:t>
              </w:r>
            </w:hyperlink>
            <w:r w:rsidRPr="00F65216">
              <w:rPr>
                <w:rFonts w:asciiTheme="minorHAnsi" w:hAnsiTheme="minorHAnsi" w:cstheme="minorHAnsi"/>
                <w:sz w:val="23"/>
                <w:szCs w:val="23"/>
                <w:lang w:val="es-419"/>
              </w:rPr>
              <w:t>.</w:t>
            </w:r>
          </w:p>
          <w:p w14:paraId="4225436B" w14:textId="77777777" w:rsidR="00D0478B" w:rsidRPr="00F65216" w:rsidRDefault="00D0478B" w:rsidP="00D0478B">
            <w:pPr>
              <w:ind w:right="73"/>
              <w:rPr>
                <w:rFonts w:asciiTheme="minorHAnsi" w:hAnsiTheme="minorHAnsi" w:cstheme="minorHAnsi"/>
                <w:b/>
                <w:bCs/>
                <w:sz w:val="23"/>
                <w:szCs w:val="23"/>
                <w:lang w:val="es-419"/>
              </w:rPr>
            </w:pPr>
          </w:p>
          <w:p w14:paraId="33F67F42" w14:textId="663609DD" w:rsidR="00D0478B" w:rsidRPr="00F65216" w:rsidRDefault="00D0478B" w:rsidP="00D0478B">
            <w:pPr>
              <w:spacing w:after="120"/>
              <w:ind w:right="72"/>
              <w:rPr>
                <w:rFonts w:asciiTheme="minorHAnsi" w:hAnsiTheme="minorHAnsi" w:cstheme="minorHAnsi"/>
                <w:sz w:val="23"/>
                <w:szCs w:val="23"/>
                <w:lang w:val="es-419"/>
              </w:rPr>
            </w:pPr>
            <w:r w:rsidRPr="00F65216">
              <w:rPr>
                <w:rFonts w:asciiTheme="minorHAnsi" w:hAnsiTheme="minorHAnsi" w:cstheme="minorHAnsi"/>
                <w:b/>
                <w:bCs/>
                <w:sz w:val="23"/>
                <w:szCs w:val="23"/>
                <w:lang w:val="es-419"/>
              </w:rPr>
              <w:t>Asesoría de bienestar</w:t>
            </w:r>
          </w:p>
          <w:p w14:paraId="127CE0F8" w14:textId="77777777" w:rsidR="00D0478B" w:rsidRPr="00F65216" w:rsidRDefault="00D0478B" w:rsidP="00D0478B">
            <w:pPr>
              <w:ind w:right="73"/>
              <w:rPr>
                <w:rFonts w:asciiTheme="minorHAnsi" w:hAnsiTheme="minorHAnsi" w:cstheme="minorHAnsi"/>
                <w:sz w:val="23"/>
                <w:szCs w:val="23"/>
                <w:lang w:val="es-419"/>
              </w:rPr>
            </w:pPr>
            <w:r w:rsidRPr="00F65216">
              <w:rPr>
                <w:rFonts w:asciiTheme="minorHAnsi" w:hAnsiTheme="minorHAnsi" w:cstheme="minorHAnsi"/>
                <w:sz w:val="23"/>
                <w:szCs w:val="23"/>
                <w:lang w:val="es-419"/>
              </w:rPr>
              <w:t xml:space="preserve">La asesoría de bienestar por teléfono está disponible para miembros de Kaiser Permanente sin costo adicional y sin que se requiera remisión.  Trabajar junto con un asesor en bienestar puede ayudarlo a controlar su peso, reducir el estrés, dejar el tabaco, comer de manera más saludable o aumentar la </w:t>
            </w:r>
            <w:r w:rsidRPr="00F65216">
              <w:rPr>
                <w:rFonts w:asciiTheme="minorHAnsi" w:hAnsiTheme="minorHAnsi" w:cstheme="minorHAnsi"/>
                <w:sz w:val="23"/>
                <w:szCs w:val="23"/>
                <w:lang w:val="es-419"/>
              </w:rPr>
              <w:lastRenderedPageBreak/>
              <w:t xml:space="preserve">actividad física.  Para programar una cita, llame al 1-866-862-4295 u obtenga más información aquí: </w:t>
            </w:r>
            <w:hyperlink r:id="rId19" w:history="1">
              <w:r w:rsidRPr="00F65216">
                <w:rPr>
                  <w:rStyle w:val="Hyperlink"/>
                  <w:rFonts w:asciiTheme="minorHAnsi" w:hAnsiTheme="minorHAnsi" w:cstheme="minorHAnsi"/>
                  <w:sz w:val="23"/>
                  <w:szCs w:val="23"/>
                  <w:lang w:val="es-419"/>
                </w:rPr>
                <w:t>Asesoría de bienestar por teléfono | Kaiser Permanente</w:t>
              </w:r>
            </w:hyperlink>
            <w:r w:rsidRPr="00F65216">
              <w:rPr>
                <w:rFonts w:asciiTheme="minorHAnsi" w:hAnsiTheme="minorHAnsi" w:cstheme="minorHAnsi"/>
                <w:sz w:val="23"/>
                <w:szCs w:val="23"/>
                <w:lang w:val="es-419"/>
              </w:rPr>
              <w:t xml:space="preserve"> </w:t>
            </w:r>
          </w:p>
          <w:p w14:paraId="2D2CE9D1" w14:textId="77777777" w:rsidR="00D0478B" w:rsidRPr="00F65216" w:rsidRDefault="00D0478B" w:rsidP="00D0478B">
            <w:pPr>
              <w:ind w:right="73"/>
              <w:rPr>
                <w:rFonts w:asciiTheme="minorHAnsi" w:hAnsiTheme="minorHAnsi" w:cstheme="minorHAnsi"/>
                <w:b/>
                <w:bCs/>
                <w:sz w:val="23"/>
                <w:szCs w:val="23"/>
                <w:lang w:val="es-419"/>
              </w:rPr>
            </w:pPr>
          </w:p>
          <w:p w14:paraId="5BCF4356" w14:textId="2A983B6F" w:rsidR="00D0478B" w:rsidRPr="00F65216" w:rsidRDefault="00D0478B" w:rsidP="00D0478B">
            <w:pPr>
              <w:spacing w:after="120"/>
              <w:ind w:right="72"/>
              <w:rPr>
                <w:rFonts w:asciiTheme="minorHAnsi" w:hAnsiTheme="minorHAnsi" w:cstheme="minorHAnsi"/>
                <w:sz w:val="23"/>
                <w:szCs w:val="23"/>
                <w:lang w:val="es-419"/>
              </w:rPr>
            </w:pPr>
            <w:r w:rsidRPr="00F65216">
              <w:rPr>
                <w:rFonts w:asciiTheme="minorHAnsi" w:hAnsiTheme="minorHAnsi" w:cstheme="minorHAnsi"/>
                <w:b/>
                <w:bCs/>
                <w:sz w:val="23"/>
                <w:szCs w:val="23"/>
                <w:lang w:val="es-419"/>
              </w:rPr>
              <w:t>Ayuda con el consumo de sustancias</w:t>
            </w:r>
          </w:p>
          <w:p w14:paraId="395731C1" w14:textId="77777777" w:rsidR="00D0478B" w:rsidRPr="00F65216" w:rsidRDefault="00D0478B" w:rsidP="00D0478B">
            <w:pPr>
              <w:ind w:right="73"/>
              <w:rPr>
                <w:rFonts w:asciiTheme="minorHAnsi" w:hAnsiTheme="minorHAnsi" w:cstheme="minorHAnsi"/>
                <w:sz w:val="23"/>
                <w:szCs w:val="23"/>
                <w:lang w:val="es-419"/>
              </w:rPr>
            </w:pPr>
            <w:r w:rsidRPr="00F65216">
              <w:rPr>
                <w:rFonts w:asciiTheme="minorHAnsi" w:hAnsiTheme="minorHAnsi" w:cstheme="minorHAnsi"/>
                <w:sz w:val="23"/>
                <w:szCs w:val="23"/>
                <w:lang w:val="es-419"/>
              </w:rPr>
              <w:t xml:space="preserve">Si tiene problemas con el consumo de sustancias, no está solo.  Visite </w:t>
            </w:r>
            <w:hyperlink r:id="rId20" w:history="1">
              <w:r w:rsidRPr="00F65216">
                <w:rPr>
                  <w:rStyle w:val="Hyperlink"/>
                  <w:rFonts w:asciiTheme="minorHAnsi" w:hAnsiTheme="minorHAnsi" w:cstheme="minorHAnsi"/>
                  <w:sz w:val="23"/>
                  <w:szCs w:val="23"/>
                  <w:lang w:val="es-419"/>
                </w:rPr>
                <w:t>kp.org/</w:t>
              </w:r>
              <w:proofErr w:type="spellStart"/>
              <w:r w:rsidRPr="00F65216">
                <w:rPr>
                  <w:rStyle w:val="Hyperlink"/>
                  <w:rFonts w:asciiTheme="minorHAnsi" w:hAnsiTheme="minorHAnsi" w:cstheme="minorHAnsi"/>
                  <w:sz w:val="23"/>
                  <w:szCs w:val="23"/>
                  <w:lang w:val="es-419"/>
                </w:rPr>
                <w:t>recovery</w:t>
              </w:r>
              <w:proofErr w:type="spellEnd"/>
            </w:hyperlink>
            <w:r w:rsidRPr="00F65216">
              <w:rPr>
                <w:rFonts w:asciiTheme="minorHAnsi" w:hAnsiTheme="minorHAnsi" w:cstheme="minorHAnsi"/>
                <w:sz w:val="23"/>
                <w:szCs w:val="23"/>
                <w:lang w:val="es-419"/>
              </w:rPr>
              <w:t xml:space="preserve"> para explorar sus opciones y reciba el apoyo que necesita.  </w:t>
            </w:r>
          </w:p>
          <w:p w14:paraId="4877DC9B" w14:textId="611C8816" w:rsidR="00855117" w:rsidRPr="00F65216" w:rsidRDefault="00855117" w:rsidP="00855117">
            <w:pPr>
              <w:ind w:left="435" w:right="73"/>
              <w:rPr>
                <w:rFonts w:asciiTheme="minorHAnsi" w:hAnsiTheme="minorHAnsi" w:cstheme="minorHAnsi"/>
                <w:sz w:val="23"/>
                <w:szCs w:val="23"/>
                <w:lang w:val="es-419"/>
              </w:rPr>
            </w:pPr>
          </w:p>
          <w:p w14:paraId="22011FEB" w14:textId="0188CA1C" w:rsidR="003E1999" w:rsidRPr="00F65216" w:rsidRDefault="007307D1" w:rsidP="00121A13">
            <w:pPr>
              <w:spacing w:after="120"/>
              <w:ind w:right="72"/>
              <w:rPr>
                <w:rFonts w:asciiTheme="minorHAnsi" w:hAnsiTheme="minorHAnsi" w:cstheme="minorHAnsi"/>
                <w:sz w:val="23"/>
                <w:szCs w:val="23"/>
                <w:lang w:val="es-419"/>
              </w:rPr>
            </w:pPr>
            <w:r w:rsidRPr="00F65216">
              <w:rPr>
                <w:rFonts w:asciiTheme="minorHAnsi" w:hAnsiTheme="minorHAnsi" w:cstheme="minorHAnsi"/>
                <w:sz w:val="23"/>
                <w:szCs w:val="23"/>
                <w:lang w:val="es-419"/>
              </w:rPr>
              <w:t>Si no es miembro de Moda o de Kaiser, consulte su plan médico para ver qué recursos de salud mental tiene a su disposición.</w:t>
            </w:r>
          </w:p>
        </w:tc>
      </w:tr>
    </w:tbl>
    <w:p w14:paraId="4E0B8A63" w14:textId="77777777" w:rsidR="00EF0869" w:rsidRPr="00F65216" w:rsidRDefault="00EF0869" w:rsidP="00121A13">
      <w:pPr>
        <w:rPr>
          <w:rFonts w:asciiTheme="minorHAnsi" w:hAnsiTheme="minorHAnsi" w:cstheme="minorHAnsi"/>
          <w:noProof/>
          <w:sz w:val="23"/>
          <w:szCs w:val="23"/>
          <w:lang w:val="es-419"/>
        </w:rPr>
      </w:pPr>
    </w:p>
    <w:sectPr w:rsidR="00EF0869" w:rsidRPr="00F65216" w:rsidSect="00C75F72">
      <w:pgSz w:w="12240" w:h="15840"/>
      <w:pgMar w:top="99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E1B64" w14:textId="77777777" w:rsidR="003B5C79" w:rsidRDefault="003B5C79" w:rsidP="0024590C">
      <w:r>
        <w:separator/>
      </w:r>
    </w:p>
  </w:endnote>
  <w:endnote w:type="continuationSeparator" w:id="0">
    <w:p w14:paraId="4F5891A2" w14:textId="77777777" w:rsidR="003B5C79" w:rsidRDefault="003B5C79" w:rsidP="002459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Omnes Moda">
    <w:altName w:val="Franklin Gothic Medium Cond"/>
    <w:panose1 w:val="00000000000000000000"/>
    <w:charset w:val="00"/>
    <w:family w:val="swiss"/>
    <w:notTrueType/>
    <w:pitch w:val="default"/>
    <w:sig w:usb0="00000003" w:usb1="00000000" w:usb2="00000000" w:usb3="00000000" w:csb0="00000001" w:csb1="00000000"/>
  </w:font>
  <w:font w:name="PMingLiU">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C1C8E" w14:textId="77777777" w:rsidR="003B5C79" w:rsidRDefault="003B5C79" w:rsidP="0024590C">
      <w:r>
        <w:separator/>
      </w:r>
    </w:p>
  </w:footnote>
  <w:footnote w:type="continuationSeparator" w:id="0">
    <w:p w14:paraId="1C793D4C" w14:textId="77777777" w:rsidR="003B5C79" w:rsidRDefault="003B5C79" w:rsidP="002459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A0F5C"/>
    <w:multiLevelType w:val="hybridMultilevel"/>
    <w:tmpl w:val="DF38E1E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9E6C44"/>
    <w:multiLevelType w:val="hybridMultilevel"/>
    <w:tmpl w:val="67BAC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292D7B"/>
    <w:multiLevelType w:val="hybridMultilevel"/>
    <w:tmpl w:val="1F0A4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23200C"/>
    <w:multiLevelType w:val="hybridMultilevel"/>
    <w:tmpl w:val="3BBE38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E034C7B"/>
    <w:multiLevelType w:val="hybridMultilevel"/>
    <w:tmpl w:val="6AE200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6456E0"/>
    <w:multiLevelType w:val="hybridMultilevel"/>
    <w:tmpl w:val="655863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8D68C2"/>
    <w:multiLevelType w:val="hybridMultilevel"/>
    <w:tmpl w:val="BA34E62A"/>
    <w:lvl w:ilvl="0" w:tplc="04090005">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7" w15:restartNumberingAfterBreak="0">
    <w:nsid w:val="17FE1F0B"/>
    <w:multiLevelType w:val="hybridMultilevel"/>
    <w:tmpl w:val="2272D9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42D0B72"/>
    <w:multiLevelType w:val="hybridMultilevel"/>
    <w:tmpl w:val="2AEC2DC0"/>
    <w:lvl w:ilvl="0" w:tplc="9F6C79A8">
      <w:start w:val="1"/>
      <w:numFmt w:val="decimal"/>
      <w:lvlText w:val="%1)"/>
      <w:lvlJc w:val="left"/>
      <w:pPr>
        <w:ind w:left="630" w:hanging="360"/>
      </w:pPr>
      <w:rPr>
        <w:rFonts w:asciiTheme="minorHAnsi" w:eastAsiaTheme="minorHAnsi" w:hAnsiTheme="minorHAnsi" w:cstheme="minorBidi"/>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9" w15:restartNumberingAfterBreak="0">
    <w:nsid w:val="2E5D612C"/>
    <w:multiLevelType w:val="hybridMultilevel"/>
    <w:tmpl w:val="35C2D7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FB73274"/>
    <w:multiLevelType w:val="hybridMultilevel"/>
    <w:tmpl w:val="D9182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0E1904"/>
    <w:multiLevelType w:val="hybridMultilevel"/>
    <w:tmpl w:val="B5F857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1C1488"/>
    <w:multiLevelType w:val="hybridMultilevel"/>
    <w:tmpl w:val="2B664F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D0151F"/>
    <w:multiLevelType w:val="hybridMultilevel"/>
    <w:tmpl w:val="E55EE6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752E30E5"/>
    <w:multiLevelType w:val="hybridMultilevel"/>
    <w:tmpl w:val="F55C6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608225">
    <w:abstractNumId w:val="7"/>
  </w:num>
  <w:num w:numId="2" w16cid:durableId="6805917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6027063">
    <w:abstractNumId w:val="13"/>
  </w:num>
  <w:num w:numId="4" w16cid:durableId="943418175">
    <w:abstractNumId w:val="12"/>
  </w:num>
  <w:num w:numId="5" w16cid:durableId="36131406">
    <w:abstractNumId w:val="11"/>
  </w:num>
  <w:num w:numId="6" w16cid:durableId="1327630618">
    <w:abstractNumId w:val="9"/>
  </w:num>
  <w:num w:numId="7" w16cid:durableId="1462530042">
    <w:abstractNumId w:val="2"/>
  </w:num>
  <w:num w:numId="8" w16cid:durableId="1323000925">
    <w:abstractNumId w:val="0"/>
  </w:num>
  <w:num w:numId="9" w16cid:durableId="169761080">
    <w:abstractNumId w:val="14"/>
  </w:num>
  <w:num w:numId="10" w16cid:durableId="1835678548">
    <w:abstractNumId w:val="4"/>
  </w:num>
  <w:num w:numId="11" w16cid:durableId="1038048262">
    <w:abstractNumId w:val="3"/>
  </w:num>
  <w:num w:numId="12" w16cid:durableId="1417942104">
    <w:abstractNumId w:val="8"/>
  </w:num>
  <w:num w:numId="13" w16cid:durableId="2125150054">
    <w:abstractNumId w:val="6"/>
  </w:num>
  <w:num w:numId="14" w16cid:durableId="950473972">
    <w:abstractNumId w:val="1"/>
  </w:num>
  <w:num w:numId="15" w16cid:durableId="1055198956">
    <w:abstractNumId w:val="10"/>
  </w:num>
  <w:num w:numId="16" w16cid:durableId="8315273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WR_DATA" w:val="&lt;25.3.0.71:119&gt;eJzNjEkOgzAMAPsUy/cEUoTgkIS3sDg0EjiVXVCf33LqFzrnmfHDe9/gJNFcOKCzNQLxXJbMa8DjlUyPQ/QTjfKz7q1tbG07h3COYvjYJ5JvjCCUhPRhlObCiwY0DqN/Skl5I4Uq+upaxdu/8AEnxSXe"/>
    <w:docVar w:name="WR_METADATA_KEY" w:val="bc098a16-3aee-4f94-9950-46f17b2a171b"/>
    <w:docVar w:name="WR_TAGPROCESSOR" w:val="2"/>
  </w:docVars>
  <w:rsids>
    <w:rsidRoot w:val="0069372C"/>
    <w:rsid w:val="00002FBF"/>
    <w:rsid w:val="000046E1"/>
    <w:rsid w:val="00006A3E"/>
    <w:rsid w:val="000121E7"/>
    <w:rsid w:val="00017D8D"/>
    <w:rsid w:val="00017FE8"/>
    <w:rsid w:val="00054435"/>
    <w:rsid w:val="00060A10"/>
    <w:rsid w:val="00061C5D"/>
    <w:rsid w:val="000620B3"/>
    <w:rsid w:val="00066EEC"/>
    <w:rsid w:val="00067D60"/>
    <w:rsid w:val="0007320B"/>
    <w:rsid w:val="0008018A"/>
    <w:rsid w:val="00083868"/>
    <w:rsid w:val="000A17B2"/>
    <w:rsid w:val="000A2807"/>
    <w:rsid w:val="000C2853"/>
    <w:rsid w:val="000D1D2F"/>
    <w:rsid w:val="000D4A24"/>
    <w:rsid w:val="000D6579"/>
    <w:rsid w:val="000E3E8D"/>
    <w:rsid w:val="000E6034"/>
    <w:rsid w:val="00102416"/>
    <w:rsid w:val="00111A4D"/>
    <w:rsid w:val="0011428F"/>
    <w:rsid w:val="001149D8"/>
    <w:rsid w:val="00121A13"/>
    <w:rsid w:val="00127F7C"/>
    <w:rsid w:val="001574BC"/>
    <w:rsid w:val="00157AFA"/>
    <w:rsid w:val="00160803"/>
    <w:rsid w:val="001712B9"/>
    <w:rsid w:val="00181C8D"/>
    <w:rsid w:val="00182AC9"/>
    <w:rsid w:val="00187E70"/>
    <w:rsid w:val="001B03AA"/>
    <w:rsid w:val="001C2FCC"/>
    <w:rsid w:val="001C76A1"/>
    <w:rsid w:val="001D4BF9"/>
    <w:rsid w:val="001E620E"/>
    <w:rsid w:val="00200BB2"/>
    <w:rsid w:val="00211501"/>
    <w:rsid w:val="00232EB9"/>
    <w:rsid w:val="002454EA"/>
    <w:rsid w:val="0024590C"/>
    <w:rsid w:val="00250663"/>
    <w:rsid w:val="00256E72"/>
    <w:rsid w:val="00263080"/>
    <w:rsid w:val="0026495D"/>
    <w:rsid w:val="00282ACA"/>
    <w:rsid w:val="00287A56"/>
    <w:rsid w:val="002A60BB"/>
    <w:rsid w:val="002D3895"/>
    <w:rsid w:val="002E1282"/>
    <w:rsid w:val="002E256D"/>
    <w:rsid w:val="002E33A5"/>
    <w:rsid w:val="00311530"/>
    <w:rsid w:val="0031212E"/>
    <w:rsid w:val="00313D83"/>
    <w:rsid w:val="003172A3"/>
    <w:rsid w:val="00332C9C"/>
    <w:rsid w:val="0033343E"/>
    <w:rsid w:val="0033536B"/>
    <w:rsid w:val="00341E8B"/>
    <w:rsid w:val="00350EDF"/>
    <w:rsid w:val="00361877"/>
    <w:rsid w:val="00367C89"/>
    <w:rsid w:val="00377B0D"/>
    <w:rsid w:val="00380568"/>
    <w:rsid w:val="00382637"/>
    <w:rsid w:val="00386A82"/>
    <w:rsid w:val="003919FB"/>
    <w:rsid w:val="00392434"/>
    <w:rsid w:val="00393689"/>
    <w:rsid w:val="003A39C5"/>
    <w:rsid w:val="003B5C79"/>
    <w:rsid w:val="003C1196"/>
    <w:rsid w:val="003E1999"/>
    <w:rsid w:val="003E48CC"/>
    <w:rsid w:val="003F40B8"/>
    <w:rsid w:val="00416298"/>
    <w:rsid w:val="00417565"/>
    <w:rsid w:val="00432AF2"/>
    <w:rsid w:val="0044495F"/>
    <w:rsid w:val="00462520"/>
    <w:rsid w:val="00462AFA"/>
    <w:rsid w:val="00467AE4"/>
    <w:rsid w:val="004732D0"/>
    <w:rsid w:val="00490DCF"/>
    <w:rsid w:val="00494CE8"/>
    <w:rsid w:val="004C132F"/>
    <w:rsid w:val="004C1C81"/>
    <w:rsid w:val="004D34D6"/>
    <w:rsid w:val="004F0A60"/>
    <w:rsid w:val="004F4FFF"/>
    <w:rsid w:val="0050288C"/>
    <w:rsid w:val="005235FD"/>
    <w:rsid w:val="00533932"/>
    <w:rsid w:val="0053404E"/>
    <w:rsid w:val="005353EA"/>
    <w:rsid w:val="0054566F"/>
    <w:rsid w:val="005855A1"/>
    <w:rsid w:val="00597249"/>
    <w:rsid w:val="005B0CD4"/>
    <w:rsid w:val="005B2DCE"/>
    <w:rsid w:val="005C0D10"/>
    <w:rsid w:val="005C2059"/>
    <w:rsid w:val="005C2BEF"/>
    <w:rsid w:val="005D6485"/>
    <w:rsid w:val="005E0467"/>
    <w:rsid w:val="005E26D0"/>
    <w:rsid w:val="005F2F66"/>
    <w:rsid w:val="00602777"/>
    <w:rsid w:val="00610571"/>
    <w:rsid w:val="006419BE"/>
    <w:rsid w:val="00676EE7"/>
    <w:rsid w:val="00690A79"/>
    <w:rsid w:val="00690E7C"/>
    <w:rsid w:val="0069372C"/>
    <w:rsid w:val="00694EFF"/>
    <w:rsid w:val="0069765E"/>
    <w:rsid w:val="006A3126"/>
    <w:rsid w:val="006A4872"/>
    <w:rsid w:val="006A4877"/>
    <w:rsid w:val="006B345F"/>
    <w:rsid w:val="006B45F8"/>
    <w:rsid w:val="006C7D63"/>
    <w:rsid w:val="006E25B3"/>
    <w:rsid w:val="006E6892"/>
    <w:rsid w:val="006E74AC"/>
    <w:rsid w:val="007022AA"/>
    <w:rsid w:val="00710761"/>
    <w:rsid w:val="00711334"/>
    <w:rsid w:val="0071223E"/>
    <w:rsid w:val="0071438D"/>
    <w:rsid w:val="0071695F"/>
    <w:rsid w:val="007249D6"/>
    <w:rsid w:val="007307D1"/>
    <w:rsid w:val="00735074"/>
    <w:rsid w:val="007573C6"/>
    <w:rsid w:val="00767E63"/>
    <w:rsid w:val="007719F7"/>
    <w:rsid w:val="0077205C"/>
    <w:rsid w:val="00775BF2"/>
    <w:rsid w:val="00780B5F"/>
    <w:rsid w:val="00782835"/>
    <w:rsid w:val="00792043"/>
    <w:rsid w:val="007978F7"/>
    <w:rsid w:val="007A22EB"/>
    <w:rsid w:val="007A5C4D"/>
    <w:rsid w:val="007B3853"/>
    <w:rsid w:val="007C3FFC"/>
    <w:rsid w:val="007C5D5E"/>
    <w:rsid w:val="007E6A58"/>
    <w:rsid w:val="007F10B8"/>
    <w:rsid w:val="008000C1"/>
    <w:rsid w:val="008036F2"/>
    <w:rsid w:val="00811BE4"/>
    <w:rsid w:val="00817459"/>
    <w:rsid w:val="00826442"/>
    <w:rsid w:val="00832125"/>
    <w:rsid w:val="00835C98"/>
    <w:rsid w:val="00841761"/>
    <w:rsid w:val="0084641A"/>
    <w:rsid w:val="00855117"/>
    <w:rsid w:val="008671FB"/>
    <w:rsid w:val="0087725E"/>
    <w:rsid w:val="0087729E"/>
    <w:rsid w:val="008903D0"/>
    <w:rsid w:val="00890986"/>
    <w:rsid w:val="0089512B"/>
    <w:rsid w:val="0089778E"/>
    <w:rsid w:val="008A35FB"/>
    <w:rsid w:val="008A376C"/>
    <w:rsid w:val="008D72B2"/>
    <w:rsid w:val="008E7612"/>
    <w:rsid w:val="00910DE9"/>
    <w:rsid w:val="00915B57"/>
    <w:rsid w:val="00935FB6"/>
    <w:rsid w:val="009434C5"/>
    <w:rsid w:val="009513AC"/>
    <w:rsid w:val="009514B8"/>
    <w:rsid w:val="00955161"/>
    <w:rsid w:val="00955706"/>
    <w:rsid w:val="00955DED"/>
    <w:rsid w:val="00960202"/>
    <w:rsid w:val="009712EA"/>
    <w:rsid w:val="009720ED"/>
    <w:rsid w:val="00985000"/>
    <w:rsid w:val="009A0DC3"/>
    <w:rsid w:val="009A5E8C"/>
    <w:rsid w:val="009A68AF"/>
    <w:rsid w:val="009B0AF0"/>
    <w:rsid w:val="009B54E9"/>
    <w:rsid w:val="009D6537"/>
    <w:rsid w:val="009E4F91"/>
    <w:rsid w:val="009E7AA5"/>
    <w:rsid w:val="009F0246"/>
    <w:rsid w:val="009F3748"/>
    <w:rsid w:val="00A0484F"/>
    <w:rsid w:val="00A0692D"/>
    <w:rsid w:val="00A07634"/>
    <w:rsid w:val="00A0795B"/>
    <w:rsid w:val="00A10E5C"/>
    <w:rsid w:val="00A228EF"/>
    <w:rsid w:val="00A3010D"/>
    <w:rsid w:val="00A3312F"/>
    <w:rsid w:val="00A33F31"/>
    <w:rsid w:val="00A42A89"/>
    <w:rsid w:val="00A54803"/>
    <w:rsid w:val="00A702A1"/>
    <w:rsid w:val="00A717F4"/>
    <w:rsid w:val="00A7410C"/>
    <w:rsid w:val="00A74533"/>
    <w:rsid w:val="00A84529"/>
    <w:rsid w:val="00A86251"/>
    <w:rsid w:val="00AB2872"/>
    <w:rsid w:val="00AD60D9"/>
    <w:rsid w:val="00AE1EE9"/>
    <w:rsid w:val="00B2108B"/>
    <w:rsid w:val="00B31A71"/>
    <w:rsid w:val="00B35053"/>
    <w:rsid w:val="00B37B6B"/>
    <w:rsid w:val="00B423F9"/>
    <w:rsid w:val="00B42C35"/>
    <w:rsid w:val="00B5097A"/>
    <w:rsid w:val="00B51321"/>
    <w:rsid w:val="00B5534E"/>
    <w:rsid w:val="00B577B0"/>
    <w:rsid w:val="00B610D6"/>
    <w:rsid w:val="00B65AB6"/>
    <w:rsid w:val="00B74C94"/>
    <w:rsid w:val="00B82C04"/>
    <w:rsid w:val="00B92671"/>
    <w:rsid w:val="00B97058"/>
    <w:rsid w:val="00BA7EAC"/>
    <w:rsid w:val="00BC3793"/>
    <w:rsid w:val="00BC6F47"/>
    <w:rsid w:val="00BD0FF1"/>
    <w:rsid w:val="00BE7764"/>
    <w:rsid w:val="00BF0EFC"/>
    <w:rsid w:val="00BF35CE"/>
    <w:rsid w:val="00C02652"/>
    <w:rsid w:val="00C0522C"/>
    <w:rsid w:val="00C33821"/>
    <w:rsid w:val="00C42052"/>
    <w:rsid w:val="00C552D1"/>
    <w:rsid w:val="00C55589"/>
    <w:rsid w:val="00C5677B"/>
    <w:rsid w:val="00C70829"/>
    <w:rsid w:val="00C73909"/>
    <w:rsid w:val="00C75F72"/>
    <w:rsid w:val="00C82991"/>
    <w:rsid w:val="00C83286"/>
    <w:rsid w:val="00C840C4"/>
    <w:rsid w:val="00CA6852"/>
    <w:rsid w:val="00CB46B7"/>
    <w:rsid w:val="00CC5C1F"/>
    <w:rsid w:val="00CD1035"/>
    <w:rsid w:val="00CD3467"/>
    <w:rsid w:val="00CE129F"/>
    <w:rsid w:val="00CE3E2F"/>
    <w:rsid w:val="00CF3273"/>
    <w:rsid w:val="00D01C80"/>
    <w:rsid w:val="00D0478B"/>
    <w:rsid w:val="00D1790F"/>
    <w:rsid w:val="00D200E3"/>
    <w:rsid w:val="00D23389"/>
    <w:rsid w:val="00D31AD6"/>
    <w:rsid w:val="00D462EB"/>
    <w:rsid w:val="00D54F70"/>
    <w:rsid w:val="00D55CBF"/>
    <w:rsid w:val="00D621F1"/>
    <w:rsid w:val="00D70845"/>
    <w:rsid w:val="00D7418A"/>
    <w:rsid w:val="00D8088E"/>
    <w:rsid w:val="00D835E5"/>
    <w:rsid w:val="00D9798F"/>
    <w:rsid w:val="00DA67FD"/>
    <w:rsid w:val="00DB0F0B"/>
    <w:rsid w:val="00DB19EC"/>
    <w:rsid w:val="00DC0F95"/>
    <w:rsid w:val="00DC2B4C"/>
    <w:rsid w:val="00DC796A"/>
    <w:rsid w:val="00DC7C82"/>
    <w:rsid w:val="00DD53E1"/>
    <w:rsid w:val="00DE6FF4"/>
    <w:rsid w:val="00E04F85"/>
    <w:rsid w:val="00E0690B"/>
    <w:rsid w:val="00E10BB7"/>
    <w:rsid w:val="00E212D2"/>
    <w:rsid w:val="00E54CB7"/>
    <w:rsid w:val="00E55E4B"/>
    <w:rsid w:val="00E60DA1"/>
    <w:rsid w:val="00E6161C"/>
    <w:rsid w:val="00E740C4"/>
    <w:rsid w:val="00E74457"/>
    <w:rsid w:val="00E77963"/>
    <w:rsid w:val="00E81B34"/>
    <w:rsid w:val="00EA5E9C"/>
    <w:rsid w:val="00EB3770"/>
    <w:rsid w:val="00ED39FF"/>
    <w:rsid w:val="00EE2A31"/>
    <w:rsid w:val="00EF0869"/>
    <w:rsid w:val="00F00CAA"/>
    <w:rsid w:val="00F30CE2"/>
    <w:rsid w:val="00F42B29"/>
    <w:rsid w:val="00F44996"/>
    <w:rsid w:val="00F50538"/>
    <w:rsid w:val="00F5522D"/>
    <w:rsid w:val="00F55993"/>
    <w:rsid w:val="00F57184"/>
    <w:rsid w:val="00F6487B"/>
    <w:rsid w:val="00F65216"/>
    <w:rsid w:val="00F67730"/>
    <w:rsid w:val="00F845D9"/>
    <w:rsid w:val="00F93511"/>
    <w:rsid w:val="00FC12CC"/>
    <w:rsid w:val="00FC3687"/>
    <w:rsid w:val="00FC4043"/>
    <w:rsid w:val="00FC58F4"/>
    <w:rsid w:val="00FD141E"/>
    <w:rsid w:val="00FE1CE0"/>
    <w:rsid w:val="00FE334C"/>
    <w:rsid w:val="00FF2B2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5C430C"/>
  <w15:docId w15:val="{76DDE6DD-2AB6-4A4B-A044-5DCB3658A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590C"/>
    <w:pPr>
      <w:spacing w:after="0" w:line="240" w:lineRule="auto"/>
    </w:pPr>
    <w:rPr>
      <w:rFonts w:ascii="Century Schoolbook" w:eastAsia="Times New Roman" w:hAnsi="Century Schoolbook"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4590C"/>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semiHidden/>
    <w:rsid w:val="0024590C"/>
  </w:style>
  <w:style w:type="paragraph" w:styleId="Footer">
    <w:name w:val="footer"/>
    <w:basedOn w:val="Normal"/>
    <w:link w:val="FooterChar"/>
    <w:uiPriority w:val="99"/>
    <w:semiHidden/>
    <w:unhideWhenUsed/>
    <w:rsid w:val="0024590C"/>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semiHidden/>
    <w:rsid w:val="0024590C"/>
  </w:style>
  <w:style w:type="paragraph" w:styleId="BalloonText">
    <w:name w:val="Balloon Text"/>
    <w:basedOn w:val="Normal"/>
    <w:link w:val="BalloonTextChar"/>
    <w:uiPriority w:val="99"/>
    <w:semiHidden/>
    <w:unhideWhenUsed/>
    <w:rsid w:val="0024590C"/>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24590C"/>
    <w:rPr>
      <w:rFonts w:ascii="Tahoma" w:hAnsi="Tahoma" w:cs="Tahoma"/>
      <w:sz w:val="16"/>
      <w:szCs w:val="16"/>
    </w:rPr>
  </w:style>
  <w:style w:type="character" w:styleId="Hyperlink">
    <w:name w:val="Hyperlink"/>
    <w:basedOn w:val="DefaultParagraphFont"/>
    <w:uiPriority w:val="99"/>
    <w:unhideWhenUsed/>
    <w:rsid w:val="00E10BB7"/>
    <w:rPr>
      <w:color w:val="0000FF" w:themeColor="hyperlink"/>
      <w:u w:val="single"/>
    </w:rPr>
  </w:style>
  <w:style w:type="paragraph" w:styleId="ListParagraph">
    <w:name w:val="List Paragraph"/>
    <w:basedOn w:val="Normal"/>
    <w:uiPriority w:val="34"/>
    <w:qFormat/>
    <w:rsid w:val="00A0795B"/>
    <w:pPr>
      <w:spacing w:after="200" w:line="276" w:lineRule="auto"/>
      <w:ind w:left="720"/>
      <w:contextualSpacing/>
    </w:pPr>
    <w:rPr>
      <w:rFonts w:ascii="Aptos" w:eastAsiaTheme="minorHAnsi" w:hAnsi="Aptos" w:cs="Aptos"/>
      <w:sz w:val="22"/>
      <w:szCs w:val="22"/>
    </w:rPr>
  </w:style>
  <w:style w:type="character" w:styleId="CommentReference">
    <w:name w:val="annotation reference"/>
    <w:basedOn w:val="DefaultParagraphFont"/>
    <w:uiPriority w:val="99"/>
    <w:semiHidden/>
    <w:unhideWhenUsed/>
    <w:rsid w:val="007A22EB"/>
    <w:rPr>
      <w:sz w:val="16"/>
      <w:szCs w:val="16"/>
    </w:rPr>
  </w:style>
  <w:style w:type="paragraph" w:styleId="CommentText">
    <w:name w:val="annotation text"/>
    <w:basedOn w:val="Normal"/>
    <w:link w:val="CommentTextChar"/>
    <w:uiPriority w:val="99"/>
    <w:unhideWhenUsed/>
    <w:rsid w:val="007A22EB"/>
    <w:rPr>
      <w:sz w:val="20"/>
      <w:szCs w:val="20"/>
    </w:rPr>
  </w:style>
  <w:style w:type="character" w:customStyle="1" w:styleId="CommentTextChar">
    <w:name w:val="Comment Text Char"/>
    <w:basedOn w:val="DefaultParagraphFont"/>
    <w:link w:val="CommentText"/>
    <w:uiPriority w:val="99"/>
    <w:rsid w:val="007A22EB"/>
    <w:rPr>
      <w:rFonts w:ascii="Century Schoolbook" w:eastAsia="Times New Roman" w:hAnsi="Century Schoolbook" w:cs="Times New Roman"/>
      <w:sz w:val="20"/>
      <w:szCs w:val="20"/>
    </w:rPr>
  </w:style>
  <w:style w:type="paragraph" w:styleId="CommentSubject">
    <w:name w:val="annotation subject"/>
    <w:basedOn w:val="CommentText"/>
    <w:next w:val="CommentText"/>
    <w:link w:val="CommentSubjectChar"/>
    <w:uiPriority w:val="99"/>
    <w:semiHidden/>
    <w:unhideWhenUsed/>
    <w:rsid w:val="007A22EB"/>
    <w:rPr>
      <w:b/>
      <w:bCs/>
    </w:rPr>
  </w:style>
  <w:style w:type="character" w:customStyle="1" w:styleId="CommentSubjectChar">
    <w:name w:val="Comment Subject Char"/>
    <w:basedOn w:val="CommentTextChar"/>
    <w:link w:val="CommentSubject"/>
    <w:uiPriority w:val="99"/>
    <w:semiHidden/>
    <w:rsid w:val="007A22EB"/>
    <w:rPr>
      <w:rFonts w:ascii="Century Schoolbook" w:eastAsia="Times New Roman" w:hAnsi="Century Schoolbook" w:cs="Times New Roman"/>
      <w:b/>
      <w:bCs/>
      <w:sz w:val="20"/>
      <w:szCs w:val="20"/>
    </w:rPr>
  </w:style>
  <w:style w:type="character" w:styleId="UnresolvedMention">
    <w:name w:val="Unresolved Mention"/>
    <w:basedOn w:val="DefaultParagraphFont"/>
    <w:uiPriority w:val="99"/>
    <w:semiHidden/>
    <w:unhideWhenUsed/>
    <w:rsid w:val="003C1196"/>
    <w:rPr>
      <w:color w:val="605E5C"/>
      <w:shd w:val="clear" w:color="auto" w:fill="E1DFDD"/>
    </w:rPr>
  </w:style>
  <w:style w:type="paragraph" w:styleId="NormalWeb">
    <w:name w:val="Normal (Web)"/>
    <w:basedOn w:val="Normal"/>
    <w:uiPriority w:val="99"/>
    <w:unhideWhenUsed/>
    <w:rsid w:val="00A717F4"/>
    <w:pPr>
      <w:spacing w:before="100" w:beforeAutospacing="1" w:after="100" w:afterAutospacing="1"/>
    </w:pPr>
    <w:rPr>
      <w:rFonts w:ascii="Aptos" w:eastAsiaTheme="minorHAnsi" w:hAnsi="Aptos" w:cs="Aptos"/>
    </w:rPr>
  </w:style>
  <w:style w:type="character" w:customStyle="1" w:styleId="A3">
    <w:name w:val="A3"/>
    <w:uiPriority w:val="99"/>
    <w:rsid w:val="00467AE4"/>
    <w:rPr>
      <w:rFonts w:cs="Omnes Moda"/>
      <w:b/>
      <w:bCs/>
      <w:i/>
      <w:iCs/>
      <w:color w:val="403F41"/>
      <w:sz w:val="19"/>
      <w:szCs w:val="19"/>
    </w:rPr>
  </w:style>
  <w:style w:type="paragraph" w:styleId="Revision">
    <w:name w:val="Revision"/>
    <w:hidden/>
    <w:uiPriority w:val="99"/>
    <w:semiHidden/>
    <w:rsid w:val="00DC0F95"/>
    <w:pPr>
      <w:spacing w:after="0" w:line="240" w:lineRule="auto"/>
    </w:pPr>
    <w:rPr>
      <w:rFonts w:ascii="Century Schoolbook" w:eastAsia="Times New Roman" w:hAnsi="Century Schoolbook" w:cs="Times New Roman"/>
      <w:sz w:val="24"/>
      <w:szCs w:val="24"/>
    </w:rPr>
  </w:style>
  <w:style w:type="character" w:styleId="FollowedHyperlink">
    <w:name w:val="FollowedHyperlink"/>
    <w:basedOn w:val="DefaultParagraphFont"/>
    <w:uiPriority w:val="99"/>
    <w:semiHidden/>
    <w:unhideWhenUsed/>
    <w:rsid w:val="00182AC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244021">
      <w:bodyDiv w:val="1"/>
      <w:marLeft w:val="0"/>
      <w:marRight w:val="0"/>
      <w:marTop w:val="0"/>
      <w:marBottom w:val="0"/>
      <w:divBdr>
        <w:top w:val="none" w:sz="0" w:space="0" w:color="auto"/>
        <w:left w:val="none" w:sz="0" w:space="0" w:color="auto"/>
        <w:bottom w:val="none" w:sz="0" w:space="0" w:color="auto"/>
        <w:right w:val="none" w:sz="0" w:space="0" w:color="auto"/>
      </w:divBdr>
    </w:div>
    <w:div w:id="223955366">
      <w:bodyDiv w:val="1"/>
      <w:marLeft w:val="0"/>
      <w:marRight w:val="0"/>
      <w:marTop w:val="0"/>
      <w:marBottom w:val="0"/>
      <w:divBdr>
        <w:top w:val="none" w:sz="0" w:space="0" w:color="auto"/>
        <w:left w:val="none" w:sz="0" w:space="0" w:color="auto"/>
        <w:bottom w:val="none" w:sz="0" w:space="0" w:color="auto"/>
        <w:right w:val="none" w:sz="0" w:space="0" w:color="auto"/>
      </w:divBdr>
    </w:div>
    <w:div w:id="453449394">
      <w:bodyDiv w:val="1"/>
      <w:marLeft w:val="0"/>
      <w:marRight w:val="0"/>
      <w:marTop w:val="0"/>
      <w:marBottom w:val="0"/>
      <w:divBdr>
        <w:top w:val="none" w:sz="0" w:space="0" w:color="auto"/>
        <w:left w:val="none" w:sz="0" w:space="0" w:color="auto"/>
        <w:bottom w:val="none" w:sz="0" w:space="0" w:color="auto"/>
        <w:right w:val="none" w:sz="0" w:space="0" w:color="auto"/>
      </w:divBdr>
    </w:div>
    <w:div w:id="712118066">
      <w:bodyDiv w:val="1"/>
      <w:marLeft w:val="0"/>
      <w:marRight w:val="0"/>
      <w:marTop w:val="0"/>
      <w:marBottom w:val="0"/>
      <w:divBdr>
        <w:top w:val="none" w:sz="0" w:space="0" w:color="auto"/>
        <w:left w:val="none" w:sz="0" w:space="0" w:color="auto"/>
        <w:bottom w:val="none" w:sz="0" w:space="0" w:color="auto"/>
        <w:right w:val="none" w:sz="0" w:space="0" w:color="auto"/>
      </w:divBdr>
    </w:div>
    <w:div w:id="1120491492">
      <w:bodyDiv w:val="1"/>
      <w:marLeft w:val="0"/>
      <w:marRight w:val="0"/>
      <w:marTop w:val="0"/>
      <w:marBottom w:val="0"/>
      <w:divBdr>
        <w:top w:val="none" w:sz="0" w:space="0" w:color="auto"/>
        <w:left w:val="none" w:sz="0" w:space="0" w:color="auto"/>
        <w:bottom w:val="none" w:sz="0" w:space="0" w:color="auto"/>
        <w:right w:val="none" w:sz="0" w:space="0" w:color="auto"/>
      </w:divBdr>
    </w:div>
    <w:div w:id="1156147968">
      <w:bodyDiv w:val="1"/>
      <w:marLeft w:val="0"/>
      <w:marRight w:val="0"/>
      <w:marTop w:val="0"/>
      <w:marBottom w:val="0"/>
      <w:divBdr>
        <w:top w:val="none" w:sz="0" w:space="0" w:color="auto"/>
        <w:left w:val="none" w:sz="0" w:space="0" w:color="auto"/>
        <w:bottom w:val="none" w:sz="0" w:space="0" w:color="auto"/>
        <w:right w:val="none" w:sz="0" w:space="0" w:color="auto"/>
      </w:divBdr>
    </w:div>
    <w:div w:id="1378814998">
      <w:bodyDiv w:val="1"/>
      <w:marLeft w:val="0"/>
      <w:marRight w:val="0"/>
      <w:marTop w:val="0"/>
      <w:marBottom w:val="0"/>
      <w:divBdr>
        <w:top w:val="none" w:sz="0" w:space="0" w:color="auto"/>
        <w:left w:val="none" w:sz="0" w:space="0" w:color="auto"/>
        <w:bottom w:val="none" w:sz="0" w:space="0" w:color="auto"/>
        <w:right w:val="none" w:sz="0" w:space="0" w:color="auto"/>
      </w:divBdr>
    </w:div>
    <w:div w:id="1832715584">
      <w:bodyDiv w:val="1"/>
      <w:marLeft w:val="0"/>
      <w:marRight w:val="0"/>
      <w:marTop w:val="0"/>
      <w:marBottom w:val="0"/>
      <w:divBdr>
        <w:top w:val="none" w:sz="0" w:space="0" w:color="auto"/>
        <w:left w:val="none" w:sz="0" w:space="0" w:color="auto"/>
        <w:bottom w:val="none" w:sz="0" w:space="0" w:color="auto"/>
        <w:right w:val="none" w:sz="0" w:space="0" w:color="auto"/>
      </w:divBdr>
    </w:div>
    <w:div w:id="1917738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modahealth.com/dashboard/login" TargetMode="External"/><Relationship Id="rId18" Type="http://schemas.openxmlformats.org/officeDocument/2006/relationships/hyperlink" Target="https://healthy.kaiserpermanente.org/oregon-washington/health-wellness/mental-health/tools-resources/digital"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benefits.springhealth.com/customer/moda-health-partnership" TargetMode="External"/><Relationship Id="rId17" Type="http://schemas.openxmlformats.org/officeDocument/2006/relationships/hyperlink" Target="https://healthy.kaiserpermanente.org/oregon-washington/health-wellness/mental-health/services" TargetMode="External"/><Relationship Id="rId2" Type="http://schemas.openxmlformats.org/officeDocument/2006/relationships/customXml" Target="../customXml/item2.xml"/><Relationship Id="rId16" Type="http://schemas.openxmlformats.org/officeDocument/2006/relationships/hyperlink" Target="https://modahealth.com/privacy-center/" TargetMode="External"/><Relationship Id="rId20" Type="http://schemas.openxmlformats.org/officeDocument/2006/relationships/hyperlink" Target="http://www.kp.org/recovery"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odahealth.com/dashboard/login" TargetMode="External"/><Relationship Id="rId5" Type="http://schemas.openxmlformats.org/officeDocument/2006/relationships/styles" Target="styles.xml"/><Relationship Id="rId15" Type="http://schemas.openxmlformats.org/officeDocument/2006/relationships/hyperlink" Target="https://www.modahealth.com/dashboard" TargetMode="External"/><Relationship Id="rId10" Type="http://schemas.openxmlformats.org/officeDocument/2006/relationships/hyperlink" Target="https://www.modahealth.com/oebb/behavioralhealth/" TargetMode="External"/><Relationship Id="rId19" Type="http://schemas.openxmlformats.org/officeDocument/2006/relationships/hyperlink" Target="https://healthy.kaiserpermanente.org/oregon-washington/health-wellness/wellness-coachin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modahealth.com/dashboard/login"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e8595bb-f5eb-4b7b-be72-ed9a6e590dc7">
      <Terms xmlns="http://schemas.microsoft.com/office/infopath/2007/PartnerControls"/>
    </lcf76f155ced4ddcb4097134ff3c332f>
    <TaxCatchAll xmlns="208159d1-9917-4997-abad-530f0dc16a6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7DF9886D0511149BDF299AA194AADCF" ma:contentTypeVersion="11" ma:contentTypeDescription="Create a new document." ma:contentTypeScope="" ma:versionID="7138e5d4e88b84425feb5806a2bb0143">
  <xsd:schema xmlns:xsd="http://www.w3.org/2001/XMLSchema" xmlns:xs="http://www.w3.org/2001/XMLSchema" xmlns:p="http://schemas.microsoft.com/office/2006/metadata/properties" xmlns:ns2="5e8595bb-f5eb-4b7b-be72-ed9a6e590dc7" xmlns:ns3="208159d1-9917-4997-abad-530f0dc16a64" targetNamespace="http://schemas.microsoft.com/office/2006/metadata/properties" ma:root="true" ma:fieldsID="58c7b97f0695050ceff2a038313538fe" ns2:_="" ns3:_="">
    <xsd:import namespace="5e8595bb-f5eb-4b7b-be72-ed9a6e590dc7"/>
    <xsd:import namespace="208159d1-9917-4997-abad-530f0dc16a6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595bb-f5eb-4b7b-be72-ed9a6e590d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a86cb65-5b8b-444b-8d34-9185a8025c5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08159d1-9917-4997-abad-530f0dc16a6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ee139d7-9dd4-475e-a7a9-a62df50f2290}" ma:internalName="TaxCatchAll" ma:showField="CatchAllData" ma:web="208159d1-9917-4997-abad-530f0dc16a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925048-A21A-41C8-88CA-4571911387D6}">
  <ds:schemaRefs>
    <ds:schemaRef ds:uri="http://schemas.microsoft.com/office/2006/metadata/properties"/>
    <ds:schemaRef ds:uri="http://schemas.microsoft.com/office/infopath/2007/PartnerControls"/>
    <ds:schemaRef ds:uri="dc41e8a4-74ce-4078-a06a-2ea02bb1052c"/>
  </ds:schemaRefs>
</ds:datastoreItem>
</file>

<file path=customXml/itemProps2.xml><?xml version="1.0" encoding="utf-8"?>
<ds:datastoreItem xmlns:ds="http://schemas.openxmlformats.org/officeDocument/2006/customXml" ds:itemID="{412173CE-1C97-4ACE-95E5-7A5AB0B11A3E}"/>
</file>

<file path=customXml/itemProps3.xml><?xml version="1.0" encoding="utf-8"?>
<ds:datastoreItem xmlns:ds="http://schemas.openxmlformats.org/officeDocument/2006/customXml" ds:itemID="{9EBE751D-09C2-4A41-943D-B4BCDA6B01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822</Words>
  <Characters>4692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The ODS Companies</Company>
  <LinksUpToDate>false</LinksUpToDate>
  <CharactersWithSpaces>5503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Stan Carlberg</dc:creator>
  <cp:lastModifiedBy>Meg Spear</cp:lastModifiedBy>
  <cp:revision>2</cp:revision>
  <cp:lastPrinted>2011-10-21T17:42:00Z</cp:lastPrinted>
  <dcterms:created xsi:type="dcterms:W3CDTF">2026-05-15T21:31:00Z</dcterms:created>
  <dcterms:modified xsi:type="dcterms:W3CDTF">2026-05-15T21:31:00Z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0x010100C7DF9886D0511149BDF299AA194AADCF</vt:lpwstr>
  </property>
</Properties>
</file>